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5C96" w:rsidRPr="00BE7760" w:rsidRDefault="00925C96" w:rsidP="00925C96">
      <w:pPr>
        <w:spacing w:line="360" w:lineRule="auto"/>
        <w:jc w:val="center"/>
        <w:rPr>
          <w:sz w:val="28"/>
          <w:szCs w:val="28"/>
        </w:rPr>
      </w:pPr>
      <w:r w:rsidRPr="00BE7760">
        <w:rPr>
          <w:sz w:val="28"/>
          <w:szCs w:val="28"/>
        </w:rPr>
        <w:t>Тармоқлараро экранлар асосидаги тармоқ ҳимоясининг сх</w:t>
      </w:r>
      <w:r w:rsidRPr="00BE7760">
        <w:rPr>
          <w:sz w:val="28"/>
          <w:szCs w:val="28"/>
        </w:rPr>
        <w:t>е</w:t>
      </w:r>
      <w:r w:rsidRPr="00BE7760">
        <w:rPr>
          <w:sz w:val="28"/>
          <w:szCs w:val="28"/>
        </w:rPr>
        <w:t>малари</w:t>
      </w:r>
    </w:p>
    <w:p w:rsidR="00925C96" w:rsidRPr="00BE7760" w:rsidRDefault="00925C96" w:rsidP="00925C96">
      <w:pPr>
        <w:spacing w:line="360" w:lineRule="auto"/>
        <w:ind w:firstLine="720"/>
        <w:jc w:val="both"/>
        <w:rPr>
          <w:sz w:val="28"/>
          <w:szCs w:val="28"/>
        </w:rPr>
      </w:pPr>
    </w:p>
    <w:p w:rsidR="00925C96" w:rsidRPr="00BE7760" w:rsidRDefault="00925C96" w:rsidP="00925C96">
      <w:pPr>
        <w:spacing w:line="360" w:lineRule="auto"/>
        <w:ind w:firstLine="720"/>
        <w:jc w:val="both"/>
        <w:rPr>
          <w:sz w:val="28"/>
          <w:szCs w:val="28"/>
        </w:rPr>
      </w:pPr>
      <w:r w:rsidRPr="00BE7760">
        <w:rPr>
          <w:sz w:val="28"/>
          <w:szCs w:val="28"/>
        </w:rPr>
        <w:t>Тармоқлараро алоқани самарали ҳимоялаш учун брандмауэр тизими тўғри ўрнатилиши ва конфигурацияланиши лозим. Ушбу жараён қуйидагиларни ўз ичига олади:</w:t>
      </w:r>
    </w:p>
    <w:p w:rsidR="00925C96" w:rsidRPr="00BE7760" w:rsidRDefault="00925C96" w:rsidP="00925C96">
      <w:pPr>
        <w:spacing w:line="360" w:lineRule="auto"/>
        <w:ind w:firstLine="720"/>
        <w:jc w:val="both"/>
        <w:rPr>
          <w:sz w:val="28"/>
          <w:szCs w:val="28"/>
        </w:rPr>
      </w:pPr>
      <w:r w:rsidRPr="00BE7760">
        <w:rPr>
          <w:sz w:val="28"/>
          <w:szCs w:val="28"/>
        </w:rPr>
        <w:t>- тармоқлараро алоқа сиёсатини шакллантириш;</w:t>
      </w:r>
    </w:p>
    <w:p w:rsidR="00925C96" w:rsidRPr="00BE7760" w:rsidRDefault="00925C96" w:rsidP="00925C96">
      <w:pPr>
        <w:spacing w:line="360" w:lineRule="auto"/>
        <w:ind w:firstLine="720"/>
        <w:jc w:val="both"/>
        <w:rPr>
          <w:sz w:val="28"/>
          <w:szCs w:val="28"/>
        </w:rPr>
      </w:pPr>
      <w:r w:rsidRPr="00BE7760">
        <w:rPr>
          <w:sz w:val="28"/>
          <w:szCs w:val="28"/>
        </w:rPr>
        <w:t>- брандмауэрни улаш схемасини танлаш ва параметрларини созлаш.</w:t>
      </w:r>
    </w:p>
    <w:p w:rsidR="00925C96" w:rsidRPr="00BE7760" w:rsidRDefault="00925C96" w:rsidP="00925C96">
      <w:pPr>
        <w:spacing w:line="360" w:lineRule="auto"/>
        <w:ind w:firstLine="720"/>
        <w:rPr>
          <w:sz w:val="28"/>
          <w:szCs w:val="28"/>
        </w:rPr>
      </w:pPr>
      <w:r w:rsidRPr="00BE7760">
        <w:rPr>
          <w:sz w:val="28"/>
          <w:szCs w:val="28"/>
        </w:rPr>
        <w:t>Тармоқлараро алоқа сиёсатини шакллантириш</w:t>
      </w:r>
    </w:p>
    <w:p w:rsidR="00925C96" w:rsidRPr="00BE7760" w:rsidRDefault="00925C96" w:rsidP="00925C96">
      <w:pPr>
        <w:spacing w:line="360" w:lineRule="auto"/>
        <w:ind w:firstLine="720"/>
        <w:jc w:val="both"/>
        <w:rPr>
          <w:sz w:val="28"/>
          <w:szCs w:val="28"/>
        </w:rPr>
      </w:pPr>
      <w:r w:rsidRPr="00BE7760">
        <w:rPr>
          <w:sz w:val="28"/>
          <w:szCs w:val="28"/>
        </w:rPr>
        <w:t>Тармоқлараро алоқа сиёсатини шакллантиришда қуйидагиларни аниқлаш л</w:t>
      </w:r>
      <w:r w:rsidRPr="00BE7760">
        <w:rPr>
          <w:sz w:val="28"/>
          <w:szCs w:val="28"/>
        </w:rPr>
        <w:t>о</w:t>
      </w:r>
      <w:r w:rsidRPr="00BE7760">
        <w:rPr>
          <w:sz w:val="28"/>
          <w:szCs w:val="28"/>
        </w:rPr>
        <w:t>зим:</w:t>
      </w:r>
    </w:p>
    <w:p w:rsidR="00925C96" w:rsidRPr="00BE7760" w:rsidRDefault="00925C96" w:rsidP="00925C96">
      <w:pPr>
        <w:spacing w:line="360" w:lineRule="auto"/>
        <w:ind w:firstLine="720"/>
        <w:jc w:val="both"/>
        <w:rPr>
          <w:sz w:val="28"/>
          <w:szCs w:val="28"/>
        </w:rPr>
      </w:pPr>
      <w:r w:rsidRPr="00BE7760">
        <w:rPr>
          <w:sz w:val="28"/>
          <w:szCs w:val="28"/>
        </w:rPr>
        <w:t>- тармоқ сервисларидан фойдаланиш сиёсати;</w:t>
      </w:r>
    </w:p>
    <w:p w:rsidR="00925C96" w:rsidRPr="00BE7760" w:rsidRDefault="00925C96" w:rsidP="00925C96">
      <w:pPr>
        <w:spacing w:line="360" w:lineRule="auto"/>
        <w:ind w:firstLine="720"/>
        <w:jc w:val="both"/>
        <w:rPr>
          <w:sz w:val="28"/>
          <w:szCs w:val="28"/>
        </w:rPr>
      </w:pPr>
      <w:r w:rsidRPr="00BE7760">
        <w:rPr>
          <w:sz w:val="28"/>
          <w:szCs w:val="28"/>
        </w:rPr>
        <w:t>- тармоқлараро экран ишлаши сиёсати.</w:t>
      </w:r>
    </w:p>
    <w:p w:rsidR="00925C96" w:rsidRPr="00BE7760" w:rsidRDefault="00925C96" w:rsidP="00925C96">
      <w:pPr>
        <w:spacing w:line="360" w:lineRule="auto"/>
        <w:ind w:firstLine="720"/>
        <w:jc w:val="both"/>
        <w:rPr>
          <w:sz w:val="28"/>
          <w:szCs w:val="28"/>
        </w:rPr>
      </w:pPr>
      <w:r w:rsidRPr="00BE7760">
        <w:rPr>
          <w:sz w:val="28"/>
          <w:szCs w:val="28"/>
        </w:rPr>
        <w:t>Тармоқ сервисларидан фойдаланиш сиёсати ҳимояланувчи компьютер тармоқнинг барча сервисларини тақдим этиш, ҳамда улардан фойдаланиш қоидаларини белгилайди. Ушбу сиёсат доирасида тармоқ экрани орқали тақдим эт</w:t>
      </w:r>
      <w:r w:rsidRPr="00BE7760">
        <w:rPr>
          <w:sz w:val="28"/>
          <w:szCs w:val="28"/>
        </w:rPr>
        <w:t>и</w:t>
      </w:r>
      <w:r w:rsidRPr="00BE7760">
        <w:rPr>
          <w:sz w:val="28"/>
          <w:szCs w:val="28"/>
        </w:rPr>
        <w:t>лувчи барча сервислар ва ҳар бир сервис учун мижозларнинг жоиз адреслари бер</w:t>
      </w:r>
      <w:r w:rsidRPr="00BE7760">
        <w:rPr>
          <w:sz w:val="28"/>
          <w:szCs w:val="28"/>
        </w:rPr>
        <w:t>и</w:t>
      </w:r>
      <w:r w:rsidRPr="00BE7760">
        <w:rPr>
          <w:sz w:val="28"/>
          <w:szCs w:val="28"/>
        </w:rPr>
        <w:t>лиши лозим. Ундан ташқари, фойдаланувчилар учун қачон ва қайси фойдаланувчилар қайси сервисдан ва қайси компьютерда фойдал</w:t>
      </w:r>
      <w:r w:rsidRPr="00BE7760">
        <w:rPr>
          <w:sz w:val="28"/>
          <w:szCs w:val="28"/>
        </w:rPr>
        <w:t>а</w:t>
      </w:r>
      <w:r w:rsidRPr="00BE7760">
        <w:rPr>
          <w:sz w:val="28"/>
          <w:szCs w:val="28"/>
        </w:rPr>
        <w:t>нишларини тавсифловчи қоидалар кўрсатилиши лозим. Фойдаланиш усулл</w:t>
      </w:r>
      <w:r w:rsidRPr="00BE7760">
        <w:rPr>
          <w:sz w:val="28"/>
          <w:szCs w:val="28"/>
        </w:rPr>
        <w:t>а</w:t>
      </w:r>
      <w:r w:rsidRPr="00BE7760">
        <w:rPr>
          <w:sz w:val="28"/>
          <w:szCs w:val="28"/>
        </w:rPr>
        <w:t xml:space="preserve">рига чегаралашлар ҳам берилади. Бу чегаралашлар фойдаланувчиларнинг </w:t>
      </w:r>
      <w:r w:rsidRPr="00BE7760">
        <w:rPr>
          <w:sz w:val="28"/>
          <w:szCs w:val="28"/>
          <w:lang w:val="en-US"/>
        </w:rPr>
        <w:t>Internet</w:t>
      </w:r>
      <w:r w:rsidRPr="00BE7760">
        <w:rPr>
          <w:sz w:val="28"/>
          <w:szCs w:val="28"/>
        </w:rPr>
        <w:t>нинг ман этилган сервисларидан айланма йўл орқали фойдаланишл</w:t>
      </w:r>
      <w:r w:rsidRPr="00BE7760">
        <w:rPr>
          <w:sz w:val="28"/>
          <w:szCs w:val="28"/>
        </w:rPr>
        <w:t>а</w:t>
      </w:r>
      <w:r w:rsidRPr="00BE7760">
        <w:rPr>
          <w:sz w:val="28"/>
          <w:szCs w:val="28"/>
        </w:rPr>
        <w:t>рига йўл қўймаслик учун зарур. Фойдаланувчилар ва компьютерларни ауте</w:t>
      </w:r>
      <w:r w:rsidRPr="00BE7760">
        <w:rPr>
          <w:sz w:val="28"/>
          <w:szCs w:val="28"/>
        </w:rPr>
        <w:t>н</w:t>
      </w:r>
      <w:r w:rsidRPr="00BE7760">
        <w:rPr>
          <w:sz w:val="28"/>
          <w:szCs w:val="28"/>
        </w:rPr>
        <w:t>тификациялаш қоидалари, ҳамда ташкилот локал тармоғи ташқарисидаги фойдаланувчиларнинг ишлаш шароитлари алоҳида белгиланиши л</w:t>
      </w:r>
      <w:r w:rsidRPr="00BE7760">
        <w:rPr>
          <w:sz w:val="28"/>
          <w:szCs w:val="28"/>
        </w:rPr>
        <w:t>о</w:t>
      </w:r>
      <w:r w:rsidRPr="00BE7760">
        <w:rPr>
          <w:sz w:val="28"/>
          <w:szCs w:val="28"/>
        </w:rPr>
        <w:t>зим.</w:t>
      </w:r>
    </w:p>
    <w:p w:rsidR="00925C96" w:rsidRPr="00BE7760" w:rsidRDefault="00925C96" w:rsidP="00925C96">
      <w:pPr>
        <w:spacing w:line="360" w:lineRule="auto"/>
        <w:ind w:firstLine="720"/>
        <w:jc w:val="both"/>
        <w:rPr>
          <w:sz w:val="28"/>
          <w:szCs w:val="28"/>
        </w:rPr>
      </w:pPr>
      <w:r w:rsidRPr="00BE7760">
        <w:rPr>
          <w:sz w:val="28"/>
          <w:szCs w:val="28"/>
        </w:rPr>
        <w:t>Тармоқлараро экран ишлаши сиёсатида тармоқлараро алоқани бошқаришнинг брандмауэр ишлаши асосидаги базавий принципи бер</w:t>
      </w:r>
      <w:r w:rsidRPr="00BE7760">
        <w:rPr>
          <w:sz w:val="28"/>
          <w:szCs w:val="28"/>
        </w:rPr>
        <w:t>и</w:t>
      </w:r>
      <w:r w:rsidRPr="00BE7760">
        <w:rPr>
          <w:sz w:val="28"/>
          <w:szCs w:val="28"/>
        </w:rPr>
        <w:t>лади. Бундай принципларнинг қуйидаги иккитасидан бири танланиши му</w:t>
      </w:r>
      <w:r w:rsidRPr="00BE7760">
        <w:rPr>
          <w:sz w:val="28"/>
          <w:szCs w:val="28"/>
        </w:rPr>
        <w:t>м</w:t>
      </w:r>
      <w:r w:rsidRPr="00BE7760">
        <w:rPr>
          <w:sz w:val="28"/>
          <w:szCs w:val="28"/>
        </w:rPr>
        <w:t>кин:</w:t>
      </w:r>
    </w:p>
    <w:p w:rsidR="00925C96" w:rsidRPr="00BE7760" w:rsidRDefault="00925C96" w:rsidP="00925C96">
      <w:pPr>
        <w:spacing w:line="360" w:lineRule="auto"/>
        <w:ind w:firstLine="720"/>
        <w:jc w:val="both"/>
        <w:rPr>
          <w:sz w:val="28"/>
          <w:szCs w:val="28"/>
        </w:rPr>
      </w:pPr>
      <w:r w:rsidRPr="00BE7760">
        <w:rPr>
          <w:sz w:val="28"/>
          <w:szCs w:val="28"/>
        </w:rPr>
        <w:lastRenderedPageBreak/>
        <w:t>- ошкора рухсат этилмагани ман қилинган;</w:t>
      </w:r>
    </w:p>
    <w:p w:rsidR="00925C96" w:rsidRPr="00BE7760" w:rsidRDefault="00925C96" w:rsidP="00925C96">
      <w:pPr>
        <w:spacing w:line="360" w:lineRule="auto"/>
        <w:ind w:firstLine="720"/>
        <w:jc w:val="both"/>
        <w:rPr>
          <w:sz w:val="28"/>
          <w:szCs w:val="28"/>
        </w:rPr>
      </w:pPr>
      <w:r w:rsidRPr="00BE7760">
        <w:rPr>
          <w:sz w:val="28"/>
          <w:szCs w:val="28"/>
        </w:rPr>
        <w:t>- ошкора ман этилмаганига рухсат берилган.</w:t>
      </w:r>
    </w:p>
    <w:p w:rsidR="00925C96" w:rsidRPr="00BE7760" w:rsidRDefault="00925C96" w:rsidP="00925C96">
      <w:pPr>
        <w:spacing w:line="360" w:lineRule="auto"/>
        <w:ind w:firstLine="720"/>
        <w:jc w:val="both"/>
        <w:rPr>
          <w:sz w:val="28"/>
          <w:szCs w:val="28"/>
        </w:rPr>
      </w:pPr>
      <w:r w:rsidRPr="00BE7760">
        <w:rPr>
          <w:sz w:val="28"/>
          <w:szCs w:val="28"/>
        </w:rPr>
        <w:t>"Ошкора рухсат этилмагани ман қилинган" принципи танланганида тармоқлараро экран шундай созланадики, ҳарқандай рухсат этилмаган тармоқлараро алоқалар блокировка қилинади. Ушбу принцип ахборот ха</w:t>
      </w:r>
      <w:r w:rsidRPr="00BE7760">
        <w:rPr>
          <w:sz w:val="28"/>
          <w:szCs w:val="28"/>
        </w:rPr>
        <w:t>в</w:t>
      </w:r>
      <w:r w:rsidRPr="00BE7760">
        <w:rPr>
          <w:sz w:val="28"/>
          <w:szCs w:val="28"/>
        </w:rPr>
        <w:t>фсизлигининг барча соҳаларида ишлатилувчи фойдаланишнинг мумтоз м</w:t>
      </w:r>
      <w:r w:rsidRPr="00BE7760">
        <w:rPr>
          <w:sz w:val="28"/>
          <w:szCs w:val="28"/>
        </w:rPr>
        <w:t>о</w:t>
      </w:r>
      <w:r w:rsidRPr="00BE7760">
        <w:rPr>
          <w:sz w:val="28"/>
          <w:szCs w:val="28"/>
        </w:rPr>
        <w:t>делига мос келади. Бундай ёндашиш, имтиёзларни минималлаштириш принципини адекват амалга ош</w:t>
      </w:r>
      <w:r w:rsidRPr="00BE7760">
        <w:rPr>
          <w:sz w:val="28"/>
          <w:szCs w:val="28"/>
        </w:rPr>
        <w:t>и</w:t>
      </w:r>
      <w:r w:rsidRPr="00BE7760">
        <w:rPr>
          <w:sz w:val="28"/>
          <w:szCs w:val="28"/>
        </w:rPr>
        <w:t>ришга имкон бериши сабабли, хавфсизлик нуқтаи назаридан яхшироқ ҳисобланади. Моҳияти бўйича "ошкора рухсат этилмагани ман қилинган" принципи билмаслик з</w:t>
      </w:r>
      <w:r w:rsidRPr="00BE7760">
        <w:rPr>
          <w:sz w:val="28"/>
          <w:szCs w:val="28"/>
        </w:rPr>
        <w:t>а</w:t>
      </w:r>
      <w:r w:rsidRPr="00BE7760">
        <w:rPr>
          <w:sz w:val="28"/>
          <w:szCs w:val="28"/>
        </w:rPr>
        <w:t>рар келтириши фактини эътироф этишдир. Таъкидлаш лозимки, ушбу принципга асосан таърифланган фойд</w:t>
      </w:r>
      <w:r w:rsidRPr="00BE7760">
        <w:rPr>
          <w:sz w:val="28"/>
          <w:szCs w:val="28"/>
        </w:rPr>
        <w:t>а</w:t>
      </w:r>
      <w:r w:rsidRPr="00BE7760">
        <w:rPr>
          <w:sz w:val="28"/>
          <w:szCs w:val="28"/>
        </w:rPr>
        <w:t>ланиш қоидалари фойдаланувчиларга маълум ноқулайликлар туғдириши мумкин.</w:t>
      </w:r>
    </w:p>
    <w:p w:rsidR="00925C96" w:rsidRPr="00BE7760" w:rsidRDefault="00925C96" w:rsidP="00925C96">
      <w:pPr>
        <w:spacing w:line="360" w:lineRule="auto"/>
        <w:ind w:firstLine="720"/>
        <w:jc w:val="both"/>
        <w:rPr>
          <w:sz w:val="28"/>
          <w:szCs w:val="28"/>
        </w:rPr>
      </w:pPr>
      <w:r w:rsidRPr="00BE7760">
        <w:rPr>
          <w:sz w:val="28"/>
          <w:szCs w:val="28"/>
        </w:rPr>
        <w:t>"Ошкора ман этилмаганига рухсат берилган" принципи танланганида тармоқлараро экран шундай созланадики, фақат ошкора ман этилган тармоқлараро алоқалар блокировка қилинади. Бу ҳолда, фойдаланувчилар томонидан тармоқ сервисларидан фойдаланиш қулайлиги ошади, аммо тармоқлараро алоқа хавфсизлиги пасаяди. Фойдаланувчиларнинг тармоқлараро экранни четлаб ўтишларига имкон туғилади, масалан улар си</w:t>
      </w:r>
      <w:r w:rsidRPr="00BE7760">
        <w:rPr>
          <w:sz w:val="28"/>
          <w:szCs w:val="28"/>
        </w:rPr>
        <w:t>ё</w:t>
      </w:r>
      <w:r w:rsidRPr="00BE7760">
        <w:rPr>
          <w:sz w:val="28"/>
          <w:szCs w:val="28"/>
        </w:rPr>
        <w:t>сат ман қилмаган (ҳатто сиёсатда кўрсатилмаган) янги сервисларидан фойд</w:t>
      </w:r>
      <w:r w:rsidRPr="00BE7760">
        <w:rPr>
          <w:sz w:val="28"/>
          <w:szCs w:val="28"/>
        </w:rPr>
        <w:t>а</w:t>
      </w:r>
      <w:r w:rsidRPr="00BE7760">
        <w:rPr>
          <w:sz w:val="28"/>
          <w:szCs w:val="28"/>
        </w:rPr>
        <w:t>ланишлари мумкин. Ушбу принцип амалга оширилишида ички тармоқ х</w:t>
      </w:r>
      <w:r w:rsidRPr="00BE7760">
        <w:rPr>
          <w:sz w:val="28"/>
          <w:szCs w:val="28"/>
        </w:rPr>
        <w:t>а</w:t>
      </w:r>
      <w:r w:rsidRPr="00BE7760">
        <w:rPr>
          <w:sz w:val="28"/>
          <w:szCs w:val="28"/>
        </w:rPr>
        <w:t>керларнинг хужумларидан камроқ ҳимояланган бўлади. Шу сабабли, тармоқлараро экранларни ишлаб чиқарувчилари одатда ушбу принципдан фойд</w:t>
      </w:r>
      <w:r w:rsidRPr="00BE7760">
        <w:rPr>
          <w:sz w:val="28"/>
          <w:szCs w:val="28"/>
        </w:rPr>
        <w:t>а</w:t>
      </w:r>
      <w:r w:rsidRPr="00BE7760">
        <w:rPr>
          <w:sz w:val="28"/>
          <w:szCs w:val="28"/>
        </w:rPr>
        <w:t>ланмайдилар.</w:t>
      </w:r>
    </w:p>
    <w:p w:rsidR="00925C96" w:rsidRPr="00BE7760" w:rsidRDefault="00925C96" w:rsidP="00925C96">
      <w:pPr>
        <w:spacing w:line="360" w:lineRule="auto"/>
        <w:ind w:firstLine="720"/>
        <w:jc w:val="both"/>
        <w:rPr>
          <w:sz w:val="28"/>
          <w:szCs w:val="28"/>
        </w:rPr>
      </w:pPr>
      <w:r w:rsidRPr="00BE7760">
        <w:rPr>
          <w:sz w:val="28"/>
          <w:szCs w:val="28"/>
        </w:rPr>
        <w:t>Тармоқлараро экран симметрик эмас. Унга ички тармоқнинг ташқи тармоқдан ва аксинча фойдаланишни чегараловчи қоидалар алоҳида берил</w:t>
      </w:r>
      <w:r w:rsidRPr="00BE7760">
        <w:rPr>
          <w:sz w:val="28"/>
          <w:szCs w:val="28"/>
        </w:rPr>
        <w:t>а</w:t>
      </w:r>
      <w:r w:rsidRPr="00BE7760">
        <w:rPr>
          <w:sz w:val="28"/>
          <w:szCs w:val="28"/>
        </w:rPr>
        <w:t>ди. Умумий ҳолда, тармоқлараро экраннинг иши қуйидаги иккита гуруҳ функцияларни динамик тарзда бажаришга асосланган:</w:t>
      </w:r>
    </w:p>
    <w:p w:rsidR="00925C96" w:rsidRPr="00BE7760" w:rsidRDefault="00925C96" w:rsidP="00925C96">
      <w:pPr>
        <w:spacing w:line="360" w:lineRule="auto"/>
        <w:ind w:firstLine="720"/>
        <w:jc w:val="both"/>
        <w:rPr>
          <w:sz w:val="28"/>
          <w:szCs w:val="28"/>
        </w:rPr>
      </w:pPr>
      <w:r w:rsidRPr="00BE7760">
        <w:rPr>
          <w:sz w:val="28"/>
          <w:szCs w:val="28"/>
        </w:rPr>
        <w:t>- у орқали ўтаётган ахборот оқимини фильтрлаш;</w:t>
      </w:r>
    </w:p>
    <w:p w:rsidR="00925C96" w:rsidRPr="00BE7760" w:rsidRDefault="00925C96" w:rsidP="00925C96">
      <w:pPr>
        <w:spacing w:line="360" w:lineRule="auto"/>
        <w:ind w:firstLine="720"/>
        <w:jc w:val="both"/>
        <w:rPr>
          <w:sz w:val="28"/>
          <w:szCs w:val="28"/>
        </w:rPr>
      </w:pPr>
      <w:r w:rsidRPr="00BE7760">
        <w:rPr>
          <w:sz w:val="28"/>
          <w:szCs w:val="28"/>
        </w:rPr>
        <w:lastRenderedPageBreak/>
        <w:t>- тармоқлараро алоқа амалга оширилишида воситачилик.</w:t>
      </w:r>
    </w:p>
    <w:p w:rsidR="00925C96" w:rsidRPr="00BE7760" w:rsidRDefault="00925C96" w:rsidP="00925C96">
      <w:pPr>
        <w:spacing w:line="360" w:lineRule="auto"/>
        <w:ind w:firstLine="720"/>
        <w:jc w:val="both"/>
        <w:rPr>
          <w:sz w:val="28"/>
          <w:szCs w:val="28"/>
        </w:rPr>
      </w:pPr>
      <w:r w:rsidRPr="00BE7760">
        <w:rPr>
          <w:sz w:val="28"/>
          <w:szCs w:val="28"/>
        </w:rPr>
        <w:t>Оддий тармоқлараро экранлар бу функцияларнинг бирини бажаришга мўлжалланган. Комплекс тармоқлараро экранлар ҳимоялашнинг кўрсатилган фун</w:t>
      </w:r>
      <w:r w:rsidRPr="00BE7760">
        <w:rPr>
          <w:sz w:val="28"/>
          <w:szCs w:val="28"/>
        </w:rPr>
        <w:t>к</w:t>
      </w:r>
      <w:r w:rsidRPr="00BE7760">
        <w:rPr>
          <w:sz w:val="28"/>
          <w:szCs w:val="28"/>
        </w:rPr>
        <w:t>цияларининг биргаликда бажарилишини таъминлайди.</w:t>
      </w:r>
    </w:p>
    <w:p w:rsidR="00925C96" w:rsidRPr="00BE7760" w:rsidRDefault="00925C96" w:rsidP="00925C96">
      <w:pPr>
        <w:spacing w:line="360" w:lineRule="auto"/>
        <w:ind w:firstLine="720"/>
        <w:jc w:val="both"/>
        <w:rPr>
          <w:sz w:val="28"/>
          <w:szCs w:val="28"/>
        </w:rPr>
      </w:pPr>
      <w:r w:rsidRPr="00BE7760">
        <w:rPr>
          <w:sz w:val="28"/>
          <w:szCs w:val="28"/>
        </w:rPr>
        <w:t>Тармоқлараро экранларни улашнинг асосий схемалари. Корпоратив тармоқни глобал тармоқларга улаганда ҳимояланувчи тармоқнинг глобал тармоқдан ва глобал тармоқнинг ҳимояланувчи тармоқдан фойдаланишини чегаралаш, ҳамда уланувчи тармоқдан глобал тармоқнинг масофадан рухса</w:t>
      </w:r>
      <w:r w:rsidRPr="00BE7760">
        <w:rPr>
          <w:sz w:val="28"/>
          <w:szCs w:val="28"/>
        </w:rPr>
        <w:t>т</w:t>
      </w:r>
      <w:r w:rsidRPr="00BE7760">
        <w:rPr>
          <w:sz w:val="28"/>
          <w:szCs w:val="28"/>
        </w:rPr>
        <w:t>сиз фойдаланишидан ҳимоялашни таъминлаш лозим. Бунда ташкилот ўзининг тармоғи ва унинг компонентлари хусусидаги ахборотни глобал тармоқ фойдаланувчиларидан беркитишга манфаатдор. Масофадаги фойд</w:t>
      </w:r>
      <w:r w:rsidRPr="00BE7760">
        <w:rPr>
          <w:sz w:val="28"/>
          <w:szCs w:val="28"/>
        </w:rPr>
        <w:t>а</w:t>
      </w:r>
      <w:r w:rsidRPr="00BE7760">
        <w:rPr>
          <w:sz w:val="28"/>
          <w:szCs w:val="28"/>
        </w:rPr>
        <w:t>ланувчилар билан ишлаш ҳимояланувчи тармоқ ресурсларидан фойдалани</w:t>
      </w:r>
      <w:r w:rsidRPr="00BE7760">
        <w:rPr>
          <w:sz w:val="28"/>
          <w:szCs w:val="28"/>
        </w:rPr>
        <w:t>ш</w:t>
      </w:r>
      <w:r w:rsidRPr="00BE7760">
        <w:rPr>
          <w:sz w:val="28"/>
          <w:szCs w:val="28"/>
        </w:rPr>
        <w:t>нинг қатъий чегараланишини талаб этади.</w:t>
      </w:r>
    </w:p>
    <w:p w:rsidR="00925C96" w:rsidRPr="00BE7760" w:rsidRDefault="00925C96" w:rsidP="00925C96">
      <w:pPr>
        <w:spacing w:line="360" w:lineRule="auto"/>
        <w:ind w:firstLine="720"/>
        <w:jc w:val="both"/>
        <w:rPr>
          <w:sz w:val="28"/>
          <w:szCs w:val="28"/>
        </w:rPr>
      </w:pPr>
      <w:r w:rsidRPr="00BE7760">
        <w:rPr>
          <w:sz w:val="28"/>
          <w:szCs w:val="28"/>
        </w:rPr>
        <w:t>Ташкилотдаги корпоратив тармоқ таркибида кўпинча ҳимояланишнинг турли сатҳли бирнечи сегментларга эга бўлиши эҳтиёжи туғилади:</w:t>
      </w:r>
    </w:p>
    <w:p w:rsidR="00925C96" w:rsidRPr="00BE7760" w:rsidRDefault="00925C96" w:rsidP="00925C96">
      <w:pPr>
        <w:spacing w:line="360" w:lineRule="auto"/>
        <w:ind w:firstLine="720"/>
        <w:jc w:val="both"/>
        <w:rPr>
          <w:sz w:val="28"/>
          <w:szCs w:val="28"/>
        </w:rPr>
      </w:pPr>
      <w:r w:rsidRPr="00BE7760">
        <w:rPr>
          <w:sz w:val="28"/>
          <w:szCs w:val="28"/>
        </w:rPr>
        <w:t xml:space="preserve">- бемалол фойдаланилувчи сегментлар (масалан, реклама </w:t>
      </w:r>
      <w:r w:rsidRPr="00BE7760">
        <w:rPr>
          <w:sz w:val="28"/>
          <w:szCs w:val="28"/>
          <w:lang w:val="en-US"/>
        </w:rPr>
        <w:t>WWW</w:t>
      </w:r>
      <w:r w:rsidRPr="00BE7760">
        <w:rPr>
          <w:sz w:val="28"/>
          <w:szCs w:val="28"/>
        </w:rPr>
        <w:t>-серверлари);</w:t>
      </w:r>
    </w:p>
    <w:p w:rsidR="00925C96" w:rsidRPr="00BE7760" w:rsidRDefault="00925C96" w:rsidP="00925C96">
      <w:pPr>
        <w:spacing w:line="360" w:lineRule="auto"/>
        <w:ind w:firstLine="720"/>
        <w:jc w:val="both"/>
        <w:rPr>
          <w:sz w:val="28"/>
          <w:szCs w:val="28"/>
        </w:rPr>
      </w:pPr>
      <w:r w:rsidRPr="00BE7760">
        <w:rPr>
          <w:sz w:val="28"/>
          <w:szCs w:val="28"/>
        </w:rPr>
        <w:t>- фойдаланиш чегараланган сегментлар (масалан, ташкилотнинг мас</w:t>
      </w:r>
      <w:r w:rsidRPr="00BE7760">
        <w:rPr>
          <w:sz w:val="28"/>
          <w:szCs w:val="28"/>
        </w:rPr>
        <w:t>о</w:t>
      </w:r>
      <w:r w:rsidRPr="00BE7760">
        <w:rPr>
          <w:sz w:val="28"/>
          <w:szCs w:val="28"/>
        </w:rPr>
        <w:t>фадаги узеллари ходимларининг фойдаланиши учун);</w:t>
      </w:r>
    </w:p>
    <w:p w:rsidR="00925C96" w:rsidRPr="00BE7760" w:rsidRDefault="00925C96" w:rsidP="00925C96">
      <w:pPr>
        <w:spacing w:line="360" w:lineRule="auto"/>
        <w:ind w:firstLine="720"/>
        <w:jc w:val="both"/>
        <w:rPr>
          <w:sz w:val="28"/>
          <w:szCs w:val="28"/>
        </w:rPr>
      </w:pPr>
      <w:r w:rsidRPr="00BE7760">
        <w:rPr>
          <w:sz w:val="28"/>
          <w:szCs w:val="28"/>
        </w:rPr>
        <w:t>- ёпиқ сегментлар (масалан, ташкилотнинг молия локал қисм тармоғи)</w:t>
      </w:r>
    </w:p>
    <w:p w:rsidR="00925C96" w:rsidRPr="00BE7760" w:rsidRDefault="00925C96" w:rsidP="00925C96">
      <w:pPr>
        <w:spacing w:line="360" w:lineRule="auto"/>
        <w:ind w:firstLine="720"/>
        <w:jc w:val="both"/>
        <w:rPr>
          <w:sz w:val="28"/>
          <w:szCs w:val="28"/>
        </w:rPr>
      </w:pPr>
      <w:r w:rsidRPr="00BE7760">
        <w:rPr>
          <w:sz w:val="28"/>
          <w:szCs w:val="28"/>
        </w:rPr>
        <w:t>Тармоқлараро экранларни улашда турли схемалардан фойдаланиш мумкин. Бу схемалар ҳимояланувчи тармоқ ишлаши шароитига, ҳамда ишл</w:t>
      </w:r>
      <w:r w:rsidRPr="00BE7760">
        <w:rPr>
          <w:sz w:val="28"/>
          <w:szCs w:val="28"/>
        </w:rPr>
        <w:t>а</w:t>
      </w:r>
      <w:r w:rsidRPr="00BE7760">
        <w:rPr>
          <w:sz w:val="28"/>
          <w:szCs w:val="28"/>
        </w:rPr>
        <w:t>тиладиган брандмауэрларнинг тармоқ интерфейслари сонига ва бошқа хара</w:t>
      </w:r>
      <w:r w:rsidRPr="00BE7760">
        <w:rPr>
          <w:sz w:val="28"/>
          <w:szCs w:val="28"/>
        </w:rPr>
        <w:t>к</w:t>
      </w:r>
      <w:r w:rsidRPr="00BE7760">
        <w:rPr>
          <w:sz w:val="28"/>
          <w:szCs w:val="28"/>
        </w:rPr>
        <w:t>теристикаларига боғлиқ. Тармоқлараро экранни улашнинг қуйидаги схемалари кенг тарқалган:</w:t>
      </w:r>
    </w:p>
    <w:p w:rsidR="00925C96" w:rsidRPr="00BE7760" w:rsidRDefault="00925C96" w:rsidP="00925C96">
      <w:pPr>
        <w:spacing w:line="360" w:lineRule="auto"/>
        <w:ind w:firstLine="720"/>
        <w:jc w:val="both"/>
        <w:rPr>
          <w:sz w:val="28"/>
          <w:szCs w:val="28"/>
        </w:rPr>
      </w:pPr>
      <w:r w:rsidRPr="00BE7760">
        <w:rPr>
          <w:sz w:val="28"/>
          <w:szCs w:val="28"/>
        </w:rPr>
        <w:t>- экранловчи маршрутизатордан фойдаланилган ҳимоя схемалари;</w:t>
      </w:r>
    </w:p>
    <w:p w:rsidR="00925C96" w:rsidRPr="00BE7760" w:rsidRDefault="00925C96" w:rsidP="00925C96">
      <w:pPr>
        <w:spacing w:line="360" w:lineRule="auto"/>
        <w:ind w:firstLine="720"/>
        <w:jc w:val="both"/>
        <w:rPr>
          <w:sz w:val="28"/>
          <w:szCs w:val="28"/>
        </w:rPr>
      </w:pPr>
      <w:r w:rsidRPr="00BE7760">
        <w:rPr>
          <w:sz w:val="28"/>
          <w:szCs w:val="28"/>
        </w:rPr>
        <w:lastRenderedPageBreak/>
        <w:t>- локал тармоқни умумий ҳимоялаш схемалари;</w:t>
      </w:r>
    </w:p>
    <w:p w:rsidR="00925C96" w:rsidRPr="00BE7760" w:rsidRDefault="00925C96" w:rsidP="00925C96">
      <w:pPr>
        <w:spacing w:line="360" w:lineRule="auto"/>
        <w:ind w:firstLine="720"/>
        <w:jc w:val="both"/>
        <w:rPr>
          <w:sz w:val="28"/>
          <w:szCs w:val="28"/>
        </w:rPr>
      </w:pPr>
      <w:r w:rsidRPr="00BE7760">
        <w:rPr>
          <w:sz w:val="28"/>
          <w:szCs w:val="28"/>
        </w:rPr>
        <w:t>- ҳимояланувчи ёпиқ ва ҳимояланмайдиган очиқ кисм тармоқли схем</w:t>
      </w:r>
      <w:r w:rsidRPr="00BE7760">
        <w:rPr>
          <w:sz w:val="28"/>
          <w:szCs w:val="28"/>
        </w:rPr>
        <w:t>а</w:t>
      </w:r>
      <w:r w:rsidRPr="00BE7760">
        <w:rPr>
          <w:sz w:val="28"/>
          <w:szCs w:val="28"/>
        </w:rPr>
        <w:t>лар;</w:t>
      </w:r>
    </w:p>
    <w:p w:rsidR="00925C96" w:rsidRPr="00BE7760" w:rsidRDefault="00925C96" w:rsidP="00925C96">
      <w:pPr>
        <w:spacing w:line="360" w:lineRule="auto"/>
        <w:ind w:firstLine="720"/>
        <w:jc w:val="both"/>
        <w:rPr>
          <w:sz w:val="28"/>
          <w:szCs w:val="28"/>
        </w:rPr>
      </w:pPr>
      <w:r w:rsidRPr="00BE7760">
        <w:rPr>
          <w:sz w:val="28"/>
          <w:szCs w:val="28"/>
        </w:rPr>
        <w:t>- ёпиқ ва очиқ қисм тармоқларни алоҳида ҳимояловчи схемалар.</w:t>
      </w:r>
    </w:p>
    <w:p w:rsidR="00925C96" w:rsidRPr="00BE7760" w:rsidRDefault="00925C96" w:rsidP="00925C96">
      <w:pPr>
        <w:spacing w:line="360" w:lineRule="auto"/>
        <w:ind w:firstLine="720"/>
        <w:jc w:val="both"/>
        <w:rPr>
          <w:sz w:val="28"/>
          <w:szCs w:val="28"/>
        </w:rPr>
      </w:pPr>
      <w:r w:rsidRPr="00BE7760">
        <w:rPr>
          <w:sz w:val="28"/>
          <w:szCs w:val="28"/>
        </w:rPr>
        <w:t>Экранловчи маршрутизатордан фойдаланилган ҳимоя схемаси.</w:t>
      </w:r>
    </w:p>
    <w:p w:rsidR="00925C96" w:rsidRPr="00BE7760" w:rsidRDefault="00925C96" w:rsidP="00925C96">
      <w:pPr>
        <w:spacing w:line="360" w:lineRule="auto"/>
        <w:ind w:firstLine="720"/>
        <w:jc w:val="both"/>
        <w:rPr>
          <w:sz w:val="28"/>
          <w:szCs w:val="28"/>
        </w:rPr>
      </w:pPr>
      <w:r w:rsidRPr="00BE7760">
        <w:rPr>
          <w:noProof/>
          <w:sz w:val="28"/>
          <w:szCs w:val="28"/>
        </w:rPr>
        <w:pict>
          <v:group id="_x0000_s1026" style="position:absolute;left:0;text-align:left;margin-left:-17.85pt;margin-top:105.35pt;width:480.75pt;height:135pt;z-index:251660288" coordorigin="1341,5994" coordsize="9615,2700">
            <v:shapetype id="_x0000_t202" coordsize="21600,21600" o:spt="202" path="m,l,21600r21600,l21600,xe">
              <v:stroke joinstyle="miter"/>
              <v:path gradientshapeok="t" o:connecttype="rect"/>
            </v:shapetype>
            <v:shape id="_x0000_s1027" type="#_x0000_t202" style="position:absolute;left:4581;top:7434;width:3600;height:720" filled="f" stroked="f">
              <v:textbox style="mso-next-textbox:#_x0000_s1027">
                <w:txbxContent>
                  <w:p w:rsidR="00925C96" w:rsidRDefault="00925C96" w:rsidP="00925C96">
                    <w:pPr>
                      <w:jc w:val="center"/>
                    </w:pPr>
                    <w:r>
                      <w:t>Экранловчи маршрутизатор</w:t>
                    </w:r>
                  </w:p>
                </w:txbxContent>
              </v:textbox>
            </v:shape>
            <v:group id="_x0000_s1028" style="position:absolute;left:1341;top:5994;width:2520;height:2340" coordorigin="1713,4734" coordsize="2868,2588">
              <v:shapetype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_x0000_s1029" type="#_x0000_t106" style="position:absolute;left:2061;top:4734;width:2520;height:1980">
                <v:textbox style="mso-next-textbox:#_x0000_s1029" inset="0,,0">
                  <w:txbxContent>
                    <w:p w:rsidR="00925C96" w:rsidRPr="00E20D34" w:rsidRDefault="00925C96" w:rsidP="00925C96">
                      <w:pPr>
                        <w:jc w:val="center"/>
                        <w:rPr>
                          <w:sz w:val="16"/>
                          <w:szCs w:val="16"/>
                          <w:lang w:val="en-US"/>
                        </w:rPr>
                      </w:pPr>
                    </w:p>
                    <w:p w:rsidR="00925C96" w:rsidRDefault="00925C96" w:rsidP="00925C96">
                      <w:pPr>
                        <w:jc w:val="center"/>
                        <w:rPr>
                          <w:sz w:val="12"/>
                          <w:szCs w:val="12"/>
                        </w:rPr>
                      </w:pPr>
                    </w:p>
                    <w:p w:rsidR="00925C96" w:rsidRPr="00383D03" w:rsidRDefault="00925C96" w:rsidP="00925C96">
                      <w:pPr>
                        <w:jc w:val="center"/>
                        <w:rPr>
                          <w:sz w:val="20"/>
                          <w:szCs w:val="20"/>
                        </w:rPr>
                      </w:pPr>
                      <w:r w:rsidRPr="00383D03">
                        <w:rPr>
                          <w:sz w:val="20"/>
                          <w:szCs w:val="20"/>
                        </w:rPr>
                        <w:t>Очиқ ташқи тармоқ</w:t>
                      </w:r>
                    </w:p>
                    <w:p w:rsidR="00925C96" w:rsidRDefault="00925C96" w:rsidP="00925C96">
                      <w:pPr>
                        <w:jc w:val="center"/>
                        <w:rPr>
                          <w:sz w:val="12"/>
                          <w:szCs w:val="12"/>
                        </w:rPr>
                      </w:pPr>
                    </w:p>
                  </w:txbxContent>
                </v:textbox>
              </v:shape>
              <v:rect id="_x0000_s1030" style="position:absolute;left:1713;top:6548;width:900;height:720" stroked="f"/>
              <v:rect id="_x0000_s1031" style="position:absolute;left:2059;top:6602;width:900;height:720" stroked="f"/>
            </v:group>
            <v:group id="_x0000_s1032" style="position:absolute;left:8616;top:5994;width:2340;height:1980" coordorigin="1713,4734" coordsize="2868,2588">
              <v:shape id="_x0000_s1033" type="#_x0000_t106" style="position:absolute;left:2061;top:4734;width:2520;height:1980">
                <v:textbox style="mso-next-textbox:#_x0000_s1033" inset="0,,0">
                  <w:txbxContent>
                    <w:p w:rsidR="00925C96" w:rsidRPr="00383D03" w:rsidRDefault="00925C96" w:rsidP="00925C96">
                      <w:pPr>
                        <w:jc w:val="center"/>
                        <w:rPr>
                          <w:sz w:val="18"/>
                          <w:szCs w:val="18"/>
                        </w:rPr>
                      </w:pPr>
                    </w:p>
                    <w:p w:rsidR="00925C96" w:rsidRPr="00383D03" w:rsidRDefault="00925C96" w:rsidP="00925C96">
                      <w:pPr>
                        <w:jc w:val="center"/>
                        <w:rPr>
                          <w:sz w:val="18"/>
                          <w:szCs w:val="18"/>
                        </w:rPr>
                      </w:pPr>
                      <w:r w:rsidRPr="00383D03">
                        <w:rPr>
                          <w:sz w:val="18"/>
                          <w:szCs w:val="18"/>
                        </w:rPr>
                        <w:t>Ҳимояланадиган ички тармоқ</w:t>
                      </w:r>
                    </w:p>
                    <w:p w:rsidR="00925C96" w:rsidRDefault="00925C96" w:rsidP="00925C96">
                      <w:pPr>
                        <w:jc w:val="center"/>
                        <w:rPr>
                          <w:sz w:val="12"/>
                          <w:szCs w:val="12"/>
                        </w:rPr>
                      </w:pPr>
                    </w:p>
                    <w:p w:rsidR="00925C96" w:rsidRDefault="00925C96" w:rsidP="00925C96">
                      <w:pPr>
                        <w:jc w:val="center"/>
                        <w:rPr>
                          <w:sz w:val="12"/>
                          <w:szCs w:val="12"/>
                        </w:rPr>
                      </w:pPr>
                    </w:p>
                    <w:p w:rsidR="00925C96" w:rsidRDefault="00925C96" w:rsidP="00925C96">
                      <w:pPr>
                        <w:jc w:val="center"/>
                        <w:rPr>
                          <w:sz w:val="12"/>
                          <w:szCs w:val="12"/>
                        </w:rPr>
                      </w:pPr>
                    </w:p>
                  </w:txbxContent>
                </v:textbox>
              </v:shape>
              <v:rect id="_x0000_s1034" style="position:absolute;left:1713;top:6548;width:900;height:720" stroked="f"/>
              <v:rect id="_x0000_s1035" style="position:absolute;left:2059;top:6602;width:900;height:720" stroked="f"/>
            </v:group>
            <v:shape id="_x0000_s1036" type="#_x0000_t202" style="position:absolute;left:2241;top:8154;width:8100;height:540" filled="f" stroked="f">
              <v:textbox style="mso-next-textbox:#_x0000_s1036">
                <w:txbxContent>
                  <w:p w:rsidR="00925C96" w:rsidRPr="00A3024A" w:rsidRDefault="00925C96" w:rsidP="00925C96">
                    <w:pPr>
                      <w:jc w:val="center"/>
                      <w:rPr>
                        <w:i/>
                      </w:rPr>
                    </w:pPr>
                    <w:r w:rsidRPr="00A3024A">
                      <w:rPr>
                        <w:i/>
                      </w:rPr>
                      <w:t>7.10-расм. Тармоқлараро экран – экранловчи маршрутизатор</w:t>
                    </w:r>
                  </w:p>
                </w:txbxContent>
              </v:textbox>
            </v:shape>
            <v:rect id="_x0000_s1037" style="position:absolute;left:5661;top:6534;width:1260;height:720">
              <o:extrusion v:ext="view" backdepth="2in" on="t" rotationangle=",10" viewpoint="0" viewpointorigin="0" skewangle="-90" type="perspective"/>
            </v:rect>
            <v:line id="_x0000_s1038" style="position:absolute" from="7221,6534" to="9021,6534"/>
            <v:group id="_x0000_s1039" style="position:absolute;left:3856;top:6726;width:1800;height:348;rotation:243970fd" coordorigin="4581,5454" coordsize="2880,1080">
              <v:line id="_x0000_s1040" style="position:absolute;flip:y" from="4581,5634" to="6021,6534"/>
              <v:line id="_x0000_s1041" style="position:absolute;flip:y" from="4581,5994" to="5841,6534"/>
              <v:line id="_x0000_s1042" style="position:absolute" from="6021,5634" to="6021,6174"/>
              <v:line id="_x0000_s1043" style="position:absolute;flip:y" from="6021,5454" to="7461,6174"/>
              <v:line id="_x0000_s1044" style="position:absolute" from="5841,5994" to="5841,6534"/>
              <v:line id="_x0000_s1045" style="position:absolute;flip:y" from="5841,5454" to="7461,6534"/>
            </v:group>
            <w10:wrap type="square"/>
          </v:group>
        </w:pict>
      </w:r>
      <w:r w:rsidRPr="00BE7760">
        <w:rPr>
          <w:sz w:val="28"/>
          <w:szCs w:val="28"/>
        </w:rPr>
        <w:t>Пакетларни фильтрлашга асосланган тармоқлараро экран кенг тарқалган ва амалга оширилиши осон. У ҳимояланувчи тармоқ ва бўлиши мумкин бўлган ғаним очиқ тармоқ орасида жойлашган экранловчи маршр</w:t>
      </w:r>
      <w:r w:rsidRPr="00BE7760">
        <w:rPr>
          <w:sz w:val="28"/>
          <w:szCs w:val="28"/>
        </w:rPr>
        <w:t>у</w:t>
      </w:r>
      <w:r w:rsidRPr="00BE7760">
        <w:rPr>
          <w:sz w:val="28"/>
          <w:szCs w:val="28"/>
        </w:rPr>
        <w:t>тизатордан иборат (7.10-расм).</w:t>
      </w:r>
    </w:p>
    <w:p w:rsidR="00925C96" w:rsidRPr="00BE7760" w:rsidRDefault="00925C96" w:rsidP="00925C96">
      <w:pPr>
        <w:spacing w:line="360" w:lineRule="auto"/>
        <w:ind w:firstLine="720"/>
        <w:jc w:val="both"/>
        <w:rPr>
          <w:sz w:val="28"/>
          <w:szCs w:val="28"/>
        </w:rPr>
      </w:pPr>
      <w:r w:rsidRPr="00BE7760">
        <w:rPr>
          <w:sz w:val="28"/>
          <w:szCs w:val="28"/>
        </w:rPr>
        <w:t>Экранловчи маршрутизатор (пакетли фильтр) кирувчи ва чиқувчи п</w:t>
      </w:r>
      <w:r w:rsidRPr="00BE7760">
        <w:rPr>
          <w:sz w:val="28"/>
          <w:szCs w:val="28"/>
        </w:rPr>
        <w:t>а</w:t>
      </w:r>
      <w:r w:rsidRPr="00BE7760">
        <w:rPr>
          <w:sz w:val="28"/>
          <w:szCs w:val="28"/>
        </w:rPr>
        <w:t>кетларни уларнинг адреслари ва портлари асосида блокировка қилиш ва фильтрлаш учун ко</w:t>
      </w:r>
      <w:r w:rsidRPr="00BE7760">
        <w:rPr>
          <w:sz w:val="28"/>
          <w:szCs w:val="28"/>
        </w:rPr>
        <w:t>н</w:t>
      </w:r>
      <w:r w:rsidRPr="00BE7760">
        <w:rPr>
          <w:sz w:val="28"/>
          <w:szCs w:val="28"/>
        </w:rPr>
        <w:t>фигурацияланган.</w:t>
      </w:r>
    </w:p>
    <w:p w:rsidR="00925C96" w:rsidRPr="00BE7760" w:rsidRDefault="00925C96" w:rsidP="00925C96">
      <w:pPr>
        <w:spacing w:line="360" w:lineRule="auto"/>
        <w:ind w:firstLine="720"/>
        <w:jc w:val="both"/>
        <w:rPr>
          <w:sz w:val="28"/>
          <w:szCs w:val="28"/>
        </w:rPr>
      </w:pPr>
      <w:r w:rsidRPr="00BE7760">
        <w:rPr>
          <w:sz w:val="28"/>
          <w:szCs w:val="28"/>
        </w:rPr>
        <w:t xml:space="preserve">Ҳимояланувчи тармоқдаги компьютерлар </w:t>
      </w:r>
      <w:r w:rsidRPr="00BE7760">
        <w:rPr>
          <w:sz w:val="28"/>
          <w:szCs w:val="28"/>
          <w:lang w:val="en-US"/>
        </w:rPr>
        <w:t>Internet</w:t>
      </w:r>
      <w:r w:rsidRPr="00BE7760">
        <w:rPr>
          <w:sz w:val="28"/>
          <w:szCs w:val="28"/>
        </w:rPr>
        <w:t xml:space="preserve">дан тўғридан-тўғри фойдаланаолади, </w:t>
      </w:r>
      <w:r w:rsidRPr="00BE7760">
        <w:rPr>
          <w:sz w:val="28"/>
          <w:szCs w:val="28"/>
          <w:lang w:val="en-US"/>
        </w:rPr>
        <w:t>Internet</w:t>
      </w:r>
      <w:r w:rsidRPr="00BE7760">
        <w:rPr>
          <w:sz w:val="28"/>
          <w:szCs w:val="28"/>
        </w:rPr>
        <w:t>нинг улардан фойдаланишининг кўп қисми эса бл</w:t>
      </w:r>
      <w:r w:rsidRPr="00BE7760">
        <w:rPr>
          <w:sz w:val="28"/>
          <w:szCs w:val="28"/>
        </w:rPr>
        <w:t>о</w:t>
      </w:r>
      <w:r w:rsidRPr="00BE7760">
        <w:rPr>
          <w:sz w:val="28"/>
          <w:szCs w:val="28"/>
        </w:rPr>
        <w:t>кировка қилинади. Умуман, экранловчи маршрутизатор юқорида тавсифла</w:t>
      </w:r>
      <w:r w:rsidRPr="00BE7760">
        <w:rPr>
          <w:sz w:val="28"/>
          <w:szCs w:val="28"/>
        </w:rPr>
        <w:t>н</w:t>
      </w:r>
      <w:r w:rsidRPr="00BE7760">
        <w:rPr>
          <w:sz w:val="28"/>
          <w:szCs w:val="28"/>
        </w:rPr>
        <w:t>ган ҳимоялаш сиёсатидан исталганини амалга ошириши мумкин. Аммо, агар маршрутизатор пакетларни манба порти ва кириш йўли ва чиқиш йўли пор</w:t>
      </w:r>
      <w:r w:rsidRPr="00BE7760">
        <w:rPr>
          <w:sz w:val="28"/>
          <w:szCs w:val="28"/>
        </w:rPr>
        <w:t>т</w:t>
      </w:r>
      <w:r w:rsidRPr="00BE7760">
        <w:rPr>
          <w:sz w:val="28"/>
          <w:szCs w:val="28"/>
        </w:rPr>
        <w:t xml:space="preserve">лари номери бўйича фильтрламаса, "ошкора рухсат этилмагани ман қилинган" сиёсатини амалга ошириш қийинлашади. </w:t>
      </w:r>
    </w:p>
    <w:p w:rsidR="00925C96" w:rsidRPr="00BE7760" w:rsidRDefault="00925C96" w:rsidP="00925C96">
      <w:pPr>
        <w:spacing w:line="360" w:lineRule="auto"/>
        <w:ind w:firstLine="720"/>
        <w:jc w:val="both"/>
        <w:rPr>
          <w:sz w:val="28"/>
          <w:szCs w:val="28"/>
        </w:rPr>
      </w:pPr>
      <w:r w:rsidRPr="00BE7760">
        <w:rPr>
          <w:sz w:val="28"/>
          <w:szCs w:val="28"/>
        </w:rPr>
        <w:t>Пакетларни фильтрлашга асосланган тармоқлараро экраннинг камч</w:t>
      </w:r>
      <w:r w:rsidRPr="00BE7760">
        <w:rPr>
          <w:sz w:val="28"/>
          <w:szCs w:val="28"/>
        </w:rPr>
        <w:t>и</w:t>
      </w:r>
      <w:r w:rsidRPr="00BE7760">
        <w:rPr>
          <w:sz w:val="28"/>
          <w:szCs w:val="28"/>
        </w:rPr>
        <w:t>ликлари қуйидагилар:</w:t>
      </w:r>
    </w:p>
    <w:p w:rsidR="00925C96" w:rsidRPr="00BE7760" w:rsidRDefault="00925C96" w:rsidP="00925C96">
      <w:pPr>
        <w:spacing w:line="360" w:lineRule="auto"/>
        <w:ind w:firstLine="720"/>
        <w:jc w:val="both"/>
        <w:rPr>
          <w:sz w:val="28"/>
          <w:szCs w:val="28"/>
        </w:rPr>
      </w:pPr>
      <w:r w:rsidRPr="00BE7760">
        <w:rPr>
          <w:sz w:val="28"/>
          <w:szCs w:val="28"/>
        </w:rPr>
        <w:lastRenderedPageBreak/>
        <w:t>- фильтрлаш қоидаларининг мураккаблиги; баъзи ҳолларда бу қоидалар ма</w:t>
      </w:r>
      <w:r w:rsidRPr="00BE7760">
        <w:rPr>
          <w:sz w:val="28"/>
          <w:szCs w:val="28"/>
        </w:rPr>
        <w:t>ж</w:t>
      </w:r>
      <w:r w:rsidRPr="00BE7760">
        <w:rPr>
          <w:sz w:val="28"/>
          <w:szCs w:val="28"/>
        </w:rPr>
        <w:t>муи бажарилмаслиги мумкин;</w:t>
      </w:r>
    </w:p>
    <w:p w:rsidR="00925C96" w:rsidRPr="00BE7760" w:rsidRDefault="00925C96" w:rsidP="00925C96">
      <w:pPr>
        <w:spacing w:line="360" w:lineRule="auto"/>
        <w:ind w:firstLine="720"/>
        <w:jc w:val="both"/>
        <w:rPr>
          <w:sz w:val="28"/>
          <w:szCs w:val="28"/>
        </w:rPr>
      </w:pPr>
      <w:r w:rsidRPr="00BE7760">
        <w:rPr>
          <w:sz w:val="28"/>
          <w:szCs w:val="28"/>
        </w:rPr>
        <w:t>- фильтрлаш қоидаларини тўлиқ тестлаш мумкин эмаслиги; бу тармоқни тес</w:t>
      </w:r>
      <w:r w:rsidRPr="00BE7760">
        <w:rPr>
          <w:sz w:val="28"/>
          <w:szCs w:val="28"/>
        </w:rPr>
        <w:t>т</w:t>
      </w:r>
      <w:r w:rsidRPr="00BE7760">
        <w:rPr>
          <w:sz w:val="28"/>
          <w:szCs w:val="28"/>
        </w:rPr>
        <w:t>ланмаган хужумлардан ҳимояланмаслигига олиб келади;</w:t>
      </w:r>
    </w:p>
    <w:p w:rsidR="00925C96" w:rsidRPr="00BE7760" w:rsidRDefault="00925C96" w:rsidP="00925C96">
      <w:pPr>
        <w:spacing w:line="360" w:lineRule="auto"/>
        <w:ind w:firstLine="720"/>
        <w:jc w:val="both"/>
        <w:rPr>
          <w:sz w:val="28"/>
          <w:szCs w:val="28"/>
        </w:rPr>
      </w:pPr>
      <w:r w:rsidRPr="00BE7760">
        <w:rPr>
          <w:sz w:val="28"/>
          <w:szCs w:val="28"/>
        </w:rPr>
        <w:t>- ходисаларни руйхатга олиш имкониятининг йўқлиги; натижада маъмурга машрутизаторнинг хужумга дуч келганлигини ва обрўсизлантирилганлигини аниқлаш қийинлашади.</w:t>
      </w:r>
    </w:p>
    <w:p w:rsidR="00925C96" w:rsidRPr="00BE7760" w:rsidRDefault="00925C96" w:rsidP="00925C96">
      <w:pPr>
        <w:spacing w:line="360" w:lineRule="auto"/>
        <w:ind w:firstLine="720"/>
        <w:jc w:val="both"/>
        <w:rPr>
          <w:sz w:val="28"/>
          <w:szCs w:val="28"/>
        </w:rPr>
      </w:pPr>
      <w:r w:rsidRPr="00BE7760">
        <w:rPr>
          <w:noProof/>
          <w:sz w:val="28"/>
        </w:rPr>
        <w:pict>
          <v:group id="_x0000_s1046" style="position:absolute;left:0;text-align:left;margin-left:0;margin-top:49.7pt;width:480.75pt;height:229.5pt;z-index:251661312" coordorigin="1341,4554" coordsize="9615,5040">
            <v:group id="_x0000_s1047" style="position:absolute;left:1341;top:5994;width:2160;height:1980" coordorigin="1713,4734" coordsize="2868,2588">
              <v:shape id="_x0000_s1048" type="#_x0000_t106" style="position:absolute;left:2061;top:4734;width:2520;height:1980">
                <v:textbox style="mso-next-textbox:#_x0000_s1048" inset="0,,0">
                  <w:txbxContent>
                    <w:p w:rsidR="00925C96" w:rsidRPr="00E20D34" w:rsidRDefault="00925C96" w:rsidP="00925C96">
                      <w:pPr>
                        <w:jc w:val="center"/>
                        <w:rPr>
                          <w:sz w:val="16"/>
                          <w:szCs w:val="16"/>
                          <w:lang w:val="en-US"/>
                        </w:rPr>
                      </w:pPr>
                    </w:p>
                    <w:p w:rsidR="00925C96" w:rsidRDefault="00925C96" w:rsidP="00925C96">
                      <w:pPr>
                        <w:jc w:val="center"/>
                        <w:rPr>
                          <w:sz w:val="12"/>
                          <w:szCs w:val="12"/>
                        </w:rPr>
                      </w:pPr>
                    </w:p>
                    <w:p w:rsidR="00925C96" w:rsidRPr="00383D03" w:rsidRDefault="00925C96" w:rsidP="00925C96">
                      <w:pPr>
                        <w:jc w:val="center"/>
                        <w:rPr>
                          <w:sz w:val="20"/>
                          <w:szCs w:val="20"/>
                        </w:rPr>
                      </w:pPr>
                      <w:r w:rsidRPr="00383D03">
                        <w:rPr>
                          <w:sz w:val="20"/>
                          <w:szCs w:val="20"/>
                        </w:rPr>
                        <w:t>Очиқ ташқи тармоқ</w:t>
                      </w:r>
                    </w:p>
                    <w:p w:rsidR="00925C96" w:rsidRDefault="00925C96" w:rsidP="00925C96">
                      <w:pPr>
                        <w:jc w:val="center"/>
                        <w:rPr>
                          <w:sz w:val="12"/>
                          <w:szCs w:val="12"/>
                        </w:rPr>
                      </w:pPr>
                    </w:p>
                  </w:txbxContent>
                </v:textbox>
              </v:shape>
              <v:rect id="_x0000_s1049" style="position:absolute;left:1713;top:6548;width:900;height:720" stroked="f"/>
              <v:rect id="_x0000_s1050" style="position:absolute;left:2059;top:6602;width:900;height:720" stroked="f"/>
            </v:group>
            <v:group id="_x0000_s1051" style="position:absolute;left:8541;top:5994;width:2415;height:1800" coordorigin="1713,4734" coordsize="2868,2588">
              <v:shape id="_x0000_s1052" type="#_x0000_t106" style="position:absolute;left:2061;top:4734;width:2520;height:1980">
                <v:textbox style="mso-next-textbox:#_x0000_s1052" inset="0,,0">
                  <w:txbxContent>
                    <w:p w:rsidR="00925C96" w:rsidRPr="00383D03" w:rsidRDefault="00925C96" w:rsidP="00925C96">
                      <w:pPr>
                        <w:jc w:val="center"/>
                        <w:rPr>
                          <w:sz w:val="18"/>
                          <w:szCs w:val="18"/>
                        </w:rPr>
                      </w:pPr>
                    </w:p>
                    <w:p w:rsidR="00925C96" w:rsidRPr="00383D03" w:rsidRDefault="00925C96" w:rsidP="00925C96">
                      <w:pPr>
                        <w:jc w:val="center"/>
                        <w:rPr>
                          <w:sz w:val="18"/>
                          <w:szCs w:val="18"/>
                        </w:rPr>
                      </w:pPr>
                      <w:r w:rsidRPr="00383D03">
                        <w:rPr>
                          <w:sz w:val="18"/>
                          <w:szCs w:val="18"/>
                        </w:rPr>
                        <w:t>Ҳимояланадиган ички тармоқ</w:t>
                      </w:r>
                    </w:p>
                    <w:p w:rsidR="00925C96" w:rsidRDefault="00925C96" w:rsidP="00925C96">
                      <w:pPr>
                        <w:jc w:val="center"/>
                        <w:rPr>
                          <w:sz w:val="12"/>
                          <w:szCs w:val="12"/>
                        </w:rPr>
                      </w:pPr>
                    </w:p>
                    <w:p w:rsidR="00925C96" w:rsidRDefault="00925C96" w:rsidP="00925C96">
                      <w:pPr>
                        <w:jc w:val="center"/>
                        <w:rPr>
                          <w:sz w:val="12"/>
                          <w:szCs w:val="12"/>
                        </w:rPr>
                      </w:pPr>
                    </w:p>
                    <w:p w:rsidR="00925C96" w:rsidRDefault="00925C96" w:rsidP="00925C96">
                      <w:pPr>
                        <w:jc w:val="center"/>
                        <w:rPr>
                          <w:sz w:val="12"/>
                          <w:szCs w:val="12"/>
                        </w:rPr>
                      </w:pPr>
                    </w:p>
                  </w:txbxContent>
                </v:textbox>
              </v:shape>
              <v:rect id="_x0000_s1053" style="position:absolute;left:1713;top:6548;width:900;height:720" stroked="f"/>
              <v:rect id="_x0000_s1054" style="position:absolute;left:2059;top:6602;width:900;height:720" stroked="f"/>
            </v:group>
            <v:shape id="_x0000_s1055" type="#_x0000_t202" style="position:absolute;left:1881;top:9054;width:8820;height:540" filled="f" stroked="f">
              <v:textbox style="mso-next-textbox:#_x0000_s1055" inset="0,0,0,0">
                <w:txbxContent>
                  <w:p w:rsidR="00925C96" w:rsidRPr="00A3024A" w:rsidRDefault="00925C96" w:rsidP="00925C96">
                    <w:pPr>
                      <w:jc w:val="center"/>
                      <w:rPr>
                        <w:i/>
                      </w:rPr>
                    </w:pPr>
                    <w:r w:rsidRPr="00A3024A">
                      <w:rPr>
                        <w:i/>
                      </w:rPr>
                      <w:t>7.11</w:t>
                    </w:r>
                    <w:r>
                      <w:rPr>
                        <w:i/>
                      </w:rPr>
                      <w:t>-</w:t>
                    </w:r>
                    <w:r w:rsidRPr="00A3024A">
                      <w:rPr>
                        <w:i/>
                      </w:rPr>
                      <w:t xml:space="preserve">расм. Битта тармоқ интерфейсли </w:t>
                    </w:r>
                    <w:r w:rsidRPr="00A3024A">
                      <w:rPr>
                        <w:i/>
                        <w:lang w:val="en-US"/>
                      </w:rPr>
                      <w:t>firewall</w:t>
                    </w:r>
                    <w:r w:rsidRPr="00A3024A">
                      <w:rPr>
                        <w:i/>
                      </w:rPr>
                      <w:t xml:space="preserve"> </w:t>
                    </w:r>
                    <w:r>
                      <w:rPr>
                        <w:i/>
                      </w:rPr>
                      <w:t>ёрдамида локал тармоқни ҳимоялаш</w:t>
                    </w:r>
                  </w:p>
                </w:txbxContent>
              </v:textbox>
            </v:shape>
            <v:rect id="_x0000_s1056" style="position:absolute;left:4581;top:6534;width:1260;height:540">
              <o:extrusion v:ext="view" backdepth="2in" on="t" rotationangle=",10" viewpoint="0" viewpointorigin="0" skewangle="-90" type="perspective"/>
            </v:rect>
            <v:line id="_x0000_s1057" style="position:absolute" from="7367,6534" to="8886,6534"/>
            <v:group id="_x0000_s1058" style="position:absolute;left:3501;top:6510;width:1080;height:348;rotation:243970fd" coordorigin="4581,5454" coordsize="2880,1080">
              <v:line id="_x0000_s1059" style="position:absolute;flip:y" from="4581,5634" to="6021,6534"/>
              <v:line id="_x0000_s1060" style="position:absolute;flip:y" from="4581,5994" to="5841,6534"/>
              <v:line id="_x0000_s1061" style="position:absolute" from="6021,5634" to="6021,6174"/>
              <v:line id="_x0000_s1062" style="position:absolute;flip:y" from="6021,5454" to="7461,6174"/>
              <v:line id="_x0000_s1063" style="position:absolute" from="5841,5994" to="5841,6534"/>
              <v:line id="_x0000_s1064" style="position:absolute;flip:y" from="5841,5454" to="7461,6534"/>
            </v:group>
            <v:rect id="_x0000_s1065" style="position:absolute;left:7101;top:6534;width:1260;height:540">
              <o:extrusion v:ext="view" backdepth="2in" on="t" rotationangle=",10" viewpoint="0" viewpointorigin="0" skewangle="-90" type="perspective"/>
            </v:rect>
            <v:line id="_x0000_s1066" style="position:absolute" from="6156,6639" to="7114,6639"/>
            <v:shape id="_x0000_s1067" type="#_x0000_t202" style="position:absolute;left:5481;top:4554;width:2160;height:720" filled="f">
              <v:textbox style="mso-next-textbox:#_x0000_s1067">
                <w:txbxContent>
                  <w:p w:rsidR="00925C96" w:rsidRPr="00087543" w:rsidRDefault="00925C96" w:rsidP="00925C96">
                    <w:pPr>
                      <w:jc w:val="center"/>
                    </w:pPr>
                    <w:r>
                      <w:t>Тармоқлараро экран</w:t>
                    </w:r>
                  </w:p>
                </w:txbxContent>
              </v:textbox>
            </v:shape>
            <v:shape id="_x0000_s1068" type="#_x0000_t202" style="position:absolute;left:5481;top:8154;width:2160;height:720" filled="f">
              <v:textbox style="mso-next-textbox:#_x0000_s1068">
                <w:txbxContent>
                  <w:p w:rsidR="00925C96" w:rsidRPr="00087543" w:rsidRDefault="00925C96" w:rsidP="00925C96">
                    <w:pPr>
                      <w:jc w:val="center"/>
                    </w:pPr>
                    <w:r>
                      <w:t xml:space="preserve">Очиқ серверлар </w:t>
                    </w:r>
                  </w:p>
                </w:txbxContent>
              </v:textbox>
            </v:shape>
            <v:line id="_x0000_s1069" style="position:absolute;flip:y" from="6741,5274" to="6741,6601">
              <v:stroke startarrow="oval" endarrow="oval"/>
            </v:line>
            <v:line id="_x0000_s1070" style="position:absolute" from="6741,6534" to="6741,8154"/>
            <v:shape id="_x0000_s1071" type="#_x0000_t202" style="position:absolute;left:4401;top:7029;width:1980;height:720" filled="f" stroked="f">
              <v:textbox style="mso-next-textbox:#_x0000_s1071">
                <w:txbxContent>
                  <w:p w:rsidR="00925C96" w:rsidRDefault="00925C96" w:rsidP="00925C96">
                    <w:pPr>
                      <w:jc w:val="center"/>
                    </w:pPr>
                    <w:r>
                      <w:t>Маршрутиз</w:t>
                    </w:r>
                    <w:r>
                      <w:t>а</w:t>
                    </w:r>
                    <w:r>
                      <w:t>тор</w:t>
                    </w:r>
                  </w:p>
                </w:txbxContent>
              </v:textbox>
            </v:shape>
            <v:shape id="_x0000_s1072" type="#_x0000_t202" style="position:absolute;left:6921;top:7074;width:1980;height:720" filled="f" stroked="f">
              <v:textbox style="mso-next-textbox:#_x0000_s1072">
                <w:txbxContent>
                  <w:p w:rsidR="00925C96" w:rsidRDefault="00925C96" w:rsidP="00925C96">
                    <w:pPr>
                      <w:jc w:val="center"/>
                    </w:pPr>
                    <w:r>
                      <w:t xml:space="preserve">Маршрутизатор </w:t>
                    </w:r>
                  </w:p>
                </w:txbxContent>
              </v:textbox>
            </v:shape>
            <w10:wrap type="square"/>
          </v:group>
        </w:pict>
      </w:r>
      <w:r w:rsidRPr="00BE7760">
        <w:rPr>
          <w:sz w:val="28"/>
          <w:szCs w:val="28"/>
        </w:rPr>
        <w:t>Локал тармоқни умумий ҳимоялаш схемалари. Битта тармоқ инте</w:t>
      </w:r>
      <w:r w:rsidRPr="00BE7760">
        <w:rPr>
          <w:sz w:val="28"/>
          <w:szCs w:val="28"/>
        </w:rPr>
        <w:t>р</w:t>
      </w:r>
      <w:r w:rsidRPr="00BE7760">
        <w:rPr>
          <w:sz w:val="28"/>
          <w:szCs w:val="28"/>
        </w:rPr>
        <w:t xml:space="preserve">фейсли брандмауэрлардан фойдаланилган ҳимоялаш схемалари (7.11-расм) хавфсизлик ва конфигурациялашнинг қулайлиги нуқтаи назаридан самарасиз ҳисобланади. Улар ички ва ташқи тармоқларни физик ажратмайдилар, демак, тармоқлараро алоқанинг ишончли ҳимоясини таъминлай олмайдилар. </w:t>
      </w:r>
    </w:p>
    <w:p w:rsidR="00925C96" w:rsidRPr="00BE7760" w:rsidRDefault="00925C96" w:rsidP="00925C96">
      <w:pPr>
        <w:spacing w:line="360" w:lineRule="auto"/>
        <w:ind w:firstLine="720"/>
        <w:jc w:val="both"/>
        <w:rPr>
          <w:sz w:val="28"/>
          <w:szCs w:val="28"/>
        </w:rPr>
      </w:pPr>
      <w:r w:rsidRPr="00BE7760">
        <w:rPr>
          <w:noProof/>
          <w:sz w:val="28"/>
        </w:rPr>
        <w:pict>
          <v:group id="_x0000_s1073" style="position:absolute;left:0;text-align:left;margin-left:-9pt;margin-top:80.55pt;width:480.75pt;height:117pt;z-index:251662336" coordorigin="1341,5994" coordsize="9615,2340">
            <v:group id="_x0000_s1074" style="position:absolute;left:1341;top:5994;width:2160;height:1980" coordorigin="1713,4734" coordsize="2868,2588">
              <v:shape id="_x0000_s1075" type="#_x0000_t106" style="position:absolute;left:2061;top:4734;width:2520;height:1980">
                <v:textbox style="mso-next-textbox:#_x0000_s1075" inset="0,,0">
                  <w:txbxContent>
                    <w:p w:rsidR="00925C96" w:rsidRDefault="00925C96" w:rsidP="00925C96">
                      <w:pPr>
                        <w:jc w:val="center"/>
                        <w:rPr>
                          <w:sz w:val="12"/>
                          <w:szCs w:val="12"/>
                        </w:rPr>
                      </w:pPr>
                    </w:p>
                    <w:p w:rsidR="00925C96" w:rsidRPr="00383D03" w:rsidRDefault="00925C96" w:rsidP="00925C96">
                      <w:pPr>
                        <w:jc w:val="center"/>
                        <w:rPr>
                          <w:sz w:val="20"/>
                          <w:szCs w:val="20"/>
                        </w:rPr>
                      </w:pPr>
                      <w:r w:rsidRPr="00383D03">
                        <w:rPr>
                          <w:sz w:val="20"/>
                          <w:szCs w:val="20"/>
                        </w:rPr>
                        <w:t>Очиқ ташқи тармоқ</w:t>
                      </w:r>
                    </w:p>
                    <w:p w:rsidR="00925C96" w:rsidRDefault="00925C96" w:rsidP="00925C96">
                      <w:pPr>
                        <w:jc w:val="center"/>
                        <w:rPr>
                          <w:sz w:val="12"/>
                          <w:szCs w:val="12"/>
                        </w:rPr>
                      </w:pPr>
                    </w:p>
                  </w:txbxContent>
                </v:textbox>
              </v:shape>
              <v:rect id="_x0000_s1076" style="position:absolute;left:1713;top:6548;width:900;height:720" stroked="f"/>
              <v:rect id="_x0000_s1077" style="position:absolute;left:2059;top:6602;width:900;height:720" stroked="f"/>
            </v:group>
            <v:group id="_x0000_s1078" style="position:absolute;left:8541;top:5994;width:2415;height:1800" coordorigin="1713,4734" coordsize="2868,2588">
              <v:shape id="_x0000_s1079" type="#_x0000_t106" style="position:absolute;left:2061;top:4734;width:2520;height:1980">
                <v:textbox style="mso-next-textbox:#_x0000_s1079" inset="0,,0">
                  <w:txbxContent>
                    <w:p w:rsidR="00925C96" w:rsidRPr="00383D03" w:rsidRDefault="00925C96" w:rsidP="00925C96">
                      <w:pPr>
                        <w:jc w:val="center"/>
                        <w:rPr>
                          <w:sz w:val="18"/>
                          <w:szCs w:val="18"/>
                        </w:rPr>
                      </w:pPr>
                    </w:p>
                    <w:p w:rsidR="00925C96" w:rsidRPr="00383D03" w:rsidRDefault="00925C96" w:rsidP="00925C96">
                      <w:pPr>
                        <w:jc w:val="center"/>
                        <w:rPr>
                          <w:sz w:val="18"/>
                          <w:szCs w:val="18"/>
                        </w:rPr>
                      </w:pPr>
                      <w:r w:rsidRPr="00383D03">
                        <w:rPr>
                          <w:sz w:val="18"/>
                          <w:szCs w:val="18"/>
                        </w:rPr>
                        <w:t>Ҳимояланадиган ички тармоқ</w:t>
                      </w:r>
                    </w:p>
                    <w:p w:rsidR="00925C96" w:rsidRDefault="00925C96" w:rsidP="00925C96">
                      <w:pPr>
                        <w:jc w:val="center"/>
                        <w:rPr>
                          <w:sz w:val="12"/>
                          <w:szCs w:val="12"/>
                        </w:rPr>
                      </w:pPr>
                    </w:p>
                    <w:p w:rsidR="00925C96" w:rsidRDefault="00925C96" w:rsidP="00925C96">
                      <w:pPr>
                        <w:jc w:val="center"/>
                        <w:rPr>
                          <w:sz w:val="12"/>
                          <w:szCs w:val="12"/>
                        </w:rPr>
                      </w:pPr>
                    </w:p>
                    <w:p w:rsidR="00925C96" w:rsidRDefault="00925C96" w:rsidP="00925C96">
                      <w:pPr>
                        <w:jc w:val="center"/>
                        <w:rPr>
                          <w:sz w:val="12"/>
                          <w:szCs w:val="12"/>
                        </w:rPr>
                      </w:pPr>
                    </w:p>
                  </w:txbxContent>
                </v:textbox>
              </v:shape>
              <v:rect id="_x0000_s1080" style="position:absolute;left:1713;top:6548;width:900;height:720" stroked="f"/>
              <v:rect id="_x0000_s1081" style="position:absolute;left:2059;top:6602;width:900;height:720" stroked="f"/>
            </v:group>
            <v:shape id="_x0000_s1082" type="#_x0000_t202" style="position:absolute;left:1881;top:7794;width:8820;height:540" filled="f" stroked="f">
              <v:textbox style="mso-next-textbox:#_x0000_s1082">
                <w:txbxContent>
                  <w:p w:rsidR="00925C96" w:rsidRPr="00A3024A" w:rsidRDefault="00925C96" w:rsidP="00925C96">
                    <w:pPr>
                      <w:jc w:val="center"/>
                      <w:rPr>
                        <w:i/>
                      </w:rPr>
                    </w:pPr>
                    <w:r w:rsidRPr="00A3024A">
                      <w:rPr>
                        <w:i/>
                      </w:rPr>
                      <w:t>7.12-расм.</w:t>
                    </w:r>
                    <w:r>
                      <w:rPr>
                        <w:i/>
                      </w:rPr>
                      <w:t xml:space="preserve"> Локал тармоқни умумий ҳимоялаш схемаси</w:t>
                    </w:r>
                  </w:p>
                </w:txbxContent>
              </v:textbox>
            </v:shape>
            <v:rect id="_x0000_s1083" style="position:absolute;left:4581;top:6534;width:1260;height:540">
              <o:extrusion v:ext="view" backdepth="2in" on="t" rotationangle=",10" viewpoint="0" viewpointorigin="0" skewangle="-90" type="perspective"/>
            </v:rect>
            <v:line id="_x0000_s1084" style="position:absolute" from="8541,6579" to="8901,6579">
              <v:stroke startarrow="oval"/>
            </v:line>
            <v:group id="_x0000_s1085" style="position:absolute;left:3501;top:6510;width:1080;height:348;rotation:243970fd" coordorigin="4581,5454" coordsize="2880,1080">
              <v:line id="_x0000_s1086" style="position:absolute;flip:y" from="4581,5634" to="6021,6534"/>
              <v:line id="_x0000_s1087" style="position:absolute;flip:y" from="4581,5994" to="5841,6534"/>
              <v:line id="_x0000_s1088" style="position:absolute" from="6021,5634" to="6021,6174"/>
              <v:line id="_x0000_s1089" style="position:absolute;flip:y" from="6021,5454" to="7461,6174"/>
              <v:line id="_x0000_s1090" style="position:absolute" from="5841,5994" to="5841,6534"/>
              <v:line id="_x0000_s1091" style="position:absolute;flip:y" from="5841,5454" to="7461,6534"/>
            </v:group>
            <v:line id="_x0000_s1092" style="position:absolute;flip:y" from="6186,6594" to="6906,6594">
              <v:stroke endarrow="oval"/>
            </v:line>
            <v:shape id="_x0000_s1093" type="#_x0000_t202" style="position:absolute;left:4401;top:7029;width:1980;height:720" filled="f" stroked="f">
              <v:textbox style="mso-next-textbox:#_x0000_s1093">
                <w:txbxContent>
                  <w:p w:rsidR="00925C96" w:rsidRDefault="00925C96" w:rsidP="00925C96">
                    <w:pPr>
                      <w:jc w:val="center"/>
                    </w:pPr>
                    <w:r>
                      <w:t xml:space="preserve">Маршрутизатор </w:t>
                    </w:r>
                  </w:p>
                </w:txbxContent>
              </v:textbox>
            </v:shape>
            <v:shape id="_x0000_s1094" type="#_x0000_t202" style="position:absolute;left:6921;top:7074;width:1980;height:720" filled="f" stroked="f">
              <v:textbox style="mso-next-textbox:#_x0000_s1094">
                <w:txbxContent>
                  <w:p w:rsidR="00925C96" w:rsidRDefault="00925C96" w:rsidP="00925C96">
                    <w:pPr>
                      <w:jc w:val="center"/>
                    </w:pPr>
                  </w:p>
                </w:txbxContent>
              </v:textbox>
            </v:shape>
            <v:shape id="_x0000_s1095" type="#_x0000_t202" style="position:absolute;left:6921;top:6354;width:1620;height:720">
              <v:textbox style="mso-next-textbox:#_x0000_s1095" inset=".5mm,,.5mm">
                <w:txbxContent>
                  <w:p w:rsidR="00925C96" w:rsidRPr="00087543" w:rsidRDefault="00925C96" w:rsidP="00925C96">
                    <w:pPr>
                      <w:jc w:val="center"/>
                    </w:pPr>
                    <w:r>
                      <w:t>Тармоқлараро экран</w:t>
                    </w:r>
                  </w:p>
                </w:txbxContent>
              </v:textbox>
            </v:shape>
            <v:line id="_x0000_s1096" style="position:absolute;flip:y" from="6171,6594" to="6891,6594">
              <v:stroke endarrow="oval"/>
            </v:line>
            <v:line id="_x0000_s1097" style="position:absolute" from="8541,6579" to="8901,6579">
              <v:stroke startarrow="oval"/>
            </v:line>
            <w10:wrap type="square"/>
          </v:group>
        </w:pict>
      </w:r>
      <w:r w:rsidRPr="00BE7760">
        <w:rPr>
          <w:sz w:val="28"/>
          <w:szCs w:val="28"/>
        </w:rPr>
        <w:t>Локал тармоқни умумий ҳимоялаш схемаси энг оддий ечим бўлиб, у</w:t>
      </w:r>
      <w:r w:rsidRPr="00BE7760">
        <w:rPr>
          <w:sz w:val="28"/>
          <w:szCs w:val="28"/>
        </w:rPr>
        <w:t>н</w:t>
      </w:r>
      <w:r w:rsidRPr="00BE7760">
        <w:rPr>
          <w:sz w:val="28"/>
          <w:szCs w:val="28"/>
        </w:rPr>
        <w:t xml:space="preserve">да брандмауэр локал тармоқни ташқи ғаним тармоқдан бутунлай экранлайди (7.12-расм). Маршрутизатор ва брандмауэр орасида фақат </w:t>
      </w:r>
      <w:r w:rsidRPr="00BE7760">
        <w:rPr>
          <w:sz w:val="28"/>
          <w:szCs w:val="28"/>
        </w:rPr>
        <w:lastRenderedPageBreak/>
        <w:t>битта йўл бўлиб, бу йўл орқали бутун трафик ўтади. Брандмауэрнинг ушбу варианти "ошкора рухсат этилмагани ман қилинган" принципига асосланган ҳимоялаш сиёс</w:t>
      </w:r>
      <w:r w:rsidRPr="00BE7760">
        <w:rPr>
          <w:sz w:val="28"/>
          <w:szCs w:val="28"/>
        </w:rPr>
        <w:t>а</w:t>
      </w:r>
      <w:r w:rsidRPr="00BE7760">
        <w:rPr>
          <w:sz w:val="28"/>
          <w:szCs w:val="28"/>
        </w:rPr>
        <w:t>тини амалга оширади. Одатда маршрутизатор шундай созланадики, брандмауэр ташқаридан кўринадиган ягона м</w:t>
      </w:r>
      <w:r w:rsidRPr="00BE7760">
        <w:rPr>
          <w:sz w:val="28"/>
          <w:szCs w:val="28"/>
        </w:rPr>
        <w:t>а</w:t>
      </w:r>
      <w:r w:rsidRPr="00BE7760">
        <w:rPr>
          <w:sz w:val="28"/>
          <w:szCs w:val="28"/>
        </w:rPr>
        <w:t>шина бўлади.</w:t>
      </w:r>
    </w:p>
    <w:p w:rsidR="00925C96" w:rsidRPr="00BE7760" w:rsidRDefault="00925C96" w:rsidP="00925C96">
      <w:pPr>
        <w:spacing w:line="360" w:lineRule="auto"/>
        <w:ind w:firstLine="720"/>
        <w:jc w:val="both"/>
        <w:rPr>
          <w:sz w:val="28"/>
          <w:szCs w:val="28"/>
        </w:rPr>
      </w:pPr>
      <w:r w:rsidRPr="00BE7760">
        <w:rPr>
          <w:sz w:val="28"/>
          <w:szCs w:val="28"/>
        </w:rPr>
        <w:t>Локал тармоқ таркибидаги очиқ серверлар ҳам тармоқлараро экранлар томонидан ҳимояланади. Аммо, ташқи тармоқ фойдаланаоладиган серве</w:t>
      </w:r>
      <w:r w:rsidRPr="00BE7760">
        <w:rPr>
          <w:sz w:val="28"/>
          <w:szCs w:val="28"/>
        </w:rPr>
        <w:t>р</w:t>
      </w:r>
      <w:r w:rsidRPr="00BE7760">
        <w:rPr>
          <w:sz w:val="28"/>
          <w:szCs w:val="28"/>
        </w:rPr>
        <w:t>ларни ҳимояланувчи локал тармоқларнинг бошқа ресурслари билан бирла</w:t>
      </w:r>
      <w:r w:rsidRPr="00BE7760">
        <w:rPr>
          <w:sz w:val="28"/>
          <w:szCs w:val="28"/>
        </w:rPr>
        <w:t>ш</w:t>
      </w:r>
      <w:r w:rsidRPr="00BE7760">
        <w:rPr>
          <w:sz w:val="28"/>
          <w:szCs w:val="28"/>
        </w:rPr>
        <w:t>тириш тармоқлараро алоқа хавфсизлигини жиддий пасайтиради.</w:t>
      </w:r>
    </w:p>
    <w:p w:rsidR="00925C96" w:rsidRPr="00BE7760" w:rsidRDefault="00925C96" w:rsidP="00925C96">
      <w:pPr>
        <w:spacing w:line="360" w:lineRule="auto"/>
        <w:ind w:firstLine="720"/>
        <w:jc w:val="both"/>
        <w:rPr>
          <w:sz w:val="28"/>
          <w:szCs w:val="28"/>
        </w:rPr>
      </w:pPr>
      <w:r w:rsidRPr="00BE7760">
        <w:rPr>
          <w:sz w:val="28"/>
          <w:szCs w:val="28"/>
        </w:rPr>
        <w:t>Тармоқлараро экран фойдаланадиган хостга фойдаланувчиларни кучайтири</w:t>
      </w:r>
      <w:r w:rsidRPr="00BE7760">
        <w:rPr>
          <w:sz w:val="28"/>
          <w:szCs w:val="28"/>
        </w:rPr>
        <w:t>л</w:t>
      </w:r>
      <w:r w:rsidRPr="00BE7760">
        <w:rPr>
          <w:sz w:val="28"/>
          <w:szCs w:val="28"/>
        </w:rPr>
        <w:t>ган аутентификациялаш учун дастур ўранатилиши мумкин.</w:t>
      </w:r>
    </w:p>
    <w:p w:rsidR="00925C96" w:rsidRPr="00BE7760" w:rsidRDefault="00925C96" w:rsidP="00925C96">
      <w:pPr>
        <w:spacing w:line="360" w:lineRule="auto"/>
        <w:ind w:firstLine="720"/>
        <w:jc w:val="both"/>
        <w:rPr>
          <w:sz w:val="28"/>
          <w:szCs w:val="28"/>
        </w:rPr>
      </w:pPr>
      <w:r w:rsidRPr="00BE7760">
        <w:rPr>
          <w:sz w:val="28"/>
          <w:szCs w:val="28"/>
        </w:rPr>
        <w:t>Ҳимояланувчи ёпиқ ва ҳимояланмайдиган очиқ қисм тармоқли схем</w:t>
      </w:r>
      <w:r w:rsidRPr="00BE7760">
        <w:rPr>
          <w:sz w:val="28"/>
          <w:szCs w:val="28"/>
        </w:rPr>
        <w:t>а</w:t>
      </w:r>
      <w:r w:rsidRPr="00BE7760">
        <w:rPr>
          <w:sz w:val="28"/>
          <w:szCs w:val="28"/>
        </w:rPr>
        <w:t>лар. Агар локал тармоқ таркибида умумфойдаланувчи очиқ серверлар бўлса уларни тармоқлараро экрандан олдин очиқ қисм тармоқ сифатида чиқариш мақсадга мувофиқ ҳисобланади (7.13-расм).</w:t>
      </w:r>
    </w:p>
    <w:p w:rsidR="00925C96" w:rsidRPr="00BE7760" w:rsidRDefault="00925C96" w:rsidP="00925C96">
      <w:pPr>
        <w:spacing w:line="360" w:lineRule="auto"/>
        <w:ind w:firstLine="720"/>
        <w:jc w:val="both"/>
        <w:rPr>
          <w:sz w:val="28"/>
          <w:szCs w:val="28"/>
        </w:rPr>
      </w:pPr>
      <w:r w:rsidRPr="00BE7760">
        <w:rPr>
          <w:sz w:val="28"/>
          <w:szCs w:val="28"/>
        </w:rPr>
        <w:t>Ушбу усул локал тармоқ ёпиқ қисмининг кучли ҳимояланишини, аммо тармоқлараро экрангача жойлашган очиқ серверларнинг пасайган ҳимояланишини таъминлайди.</w:t>
      </w:r>
    </w:p>
    <w:p w:rsidR="00925C96" w:rsidRPr="00BE7760" w:rsidRDefault="00925C96" w:rsidP="00925C96">
      <w:pPr>
        <w:spacing w:line="360" w:lineRule="auto"/>
        <w:ind w:firstLine="720"/>
        <w:jc w:val="both"/>
        <w:rPr>
          <w:sz w:val="28"/>
        </w:rPr>
      </w:pPr>
    </w:p>
    <w:p w:rsidR="00925C96" w:rsidRPr="00BE7760" w:rsidRDefault="00925C96" w:rsidP="00925C96">
      <w:pPr>
        <w:spacing w:line="360" w:lineRule="auto"/>
        <w:ind w:firstLine="720"/>
        <w:jc w:val="both"/>
        <w:rPr>
          <w:sz w:val="28"/>
        </w:rPr>
      </w:pPr>
      <w:r w:rsidRPr="00BE7760">
        <w:rPr>
          <w:noProof/>
          <w:sz w:val="28"/>
          <w:szCs w:val="28"/>
        </w:rPr>
        <w:pict>
          <v:group id="_x0000_s1098" style="position:absolute;left:0;text-align:left;margin-left:-17.1pt;margin-top:9pt;width:480.75pt;height:243pt;z-index:251663360" coordorigin="1341,4374" coordsize="9615,4860">
            <v:group id="_x0000_s1099" style="position:absolute;left:1341;top:6894;width:2160;height:1980" coordorigin="1713,4734" coordsize="2868,2588">
              <v:shape id="_x0000_s1100" type="#_x0000_t106" style="position:absolute;left:2061;top:4734;width:2520;height:1980">
                <v:textbox style="mso-next-textbox:#_x0000_s1100" inset="0,,0">
                  <w:txbxContent>
                    <w:p w:rsidR="00925C96" w:rsidRPr="00E20D34" w:rsidRDefault="00925C96" w:rsidP="00925C96">
                      <w:pPr>
                        <w:jc w:val="center"/>
                        <w:rPr>
                          <w:sz w:val="16"/>
                          <w:szCs w:val="16"/>
                          <w:lang w:val="en-US"/>
                        </w:rPr>
                      </w:pPr>
                    </w:p>
                    <w:p w:rsidR="00925C96" w:rsidRDefault="00925C96" w:rsidP="00925C96">
                      <w:pPr>
                        <w:jc w:val="center"/>
                        <w:rPr>
                          <w:sz w:val="12"/>
                          <w:szCs w:val="12"/>
                        </w:rPr>
                      </w:pPr>
                    </w:p>
                    <w:p w:rsidR="00925C96" w:rsidRPr="00383D03" w:rsidRDefault="00925C96" w:rsidP="00925C96">
                      <w:pPr>
                        <w:jc w:val="center"/>
                        <w:rPr>
                          <w:sz w:val="20"/>
                          <w:szCs w:val="20"/>
                        </w:rPr>
                      </w:pPr>
                      <w:r w:rsidRPr="00383D03">
                        <w:rPr>
                          <w:sz w:val="20"/>
                          <w:szCs w:val="20"/>
                        </w:rPr>
                        <w:t>Очиқ ташқи тармоқ</w:t>
                      </w:r>
                    </w:p>
                    <w:p w:rsidR="00925C96" w:rsidRDefault="00925C96" w:rsidP="00925C96">
                      <w:pPr>
                        <w:jc w:val="center"/>
                        <w:rPr>
                          <w:sz w:val="12"/>
                          <w:szCs w:val="12"/>
                        </w:rPr>
                      </w:pPr>
                    </w:p>
                  </w:txbxContent>
                </v:textbox>
              </v:shape>
              <v:rect id="_x0000_s1101" style="position:absolute;left:1713;top:6548;width:900;height:720" stroked="f"/>
              <v:rect id="_x0000_s1102" style="position:absolute;left:2059;top:6602;width:900;height:720" stroked="f"/>
            </v:group>
            <v:group id="_x0000_s1103" style="position:absolute;left:8541;top:6894;width:2415;height:1800" coordorigin="1713,4734" coordsize="2868,2588">
              <v:shape id="_x0000_s1104" type="#_x0000_t106" style="position:absolute;left:2061;top:4734;width:2520;height:1980">
                <v:textbox style="mso-next-textbox:#_x0000_s1104" inset="0,,0">
                  <w:txbxContent>
                    <w:p w:rsidR="00925C96" w:rsidRPr="00386C08" w:rsidRDefault="00925C96" w:rsidP="00925C96">
                      <w:pPr>
                        <w:jc w:val="center"/>
                        <w:rPr>
                          <w:sz w:val="17"/>
                          <w:szCs w:val="17"/>
                        </w:rPr>
                      </w:pPr>
                      <w:r w:rsidRPr="00386C08">
                        <w:rPr>
                          <w:sz w:val="17"/>
                          <w:szCs w:val="17"/>
                        </w:rPr>
                        <w:t xml:space="preserve">Локал тармоқнинг ҳимояланадиган ёпиқ қисмтармоғи </w:t>
                      </w:r>
                    </w:p>
                    <w:p w:rsidR="00925C96" w:rsidRPr="00386C08" w:rsidRDefault="00925C96" w:rsidP="00925C96">
                      <w:pPr>
                        <w:jc w:val="center"/>
                        <w:rPr>
                          <w:sz w:val="17"/>
                          <w:szCs w:val="17"/>
                        </w:rPr>
                      </w:pPr>
                    </w:p>
                    <w:p w:rsidR="00925C96" w:rsidRDefault="00925C96" w:rsidP="00925C96">
                      <w:pPr>
                        <w:jc w:val="center"/>
                        <w:rPr>
                          <w:sz w:val="12"/>
                          <w:szCs w:val="12"/>
                        </w:rPr>
                      </w:pPr>
                    </w:p>
                  </w:txbxContent>
                </v:textbox>
              </v:shape>
              <v:rect id="_x0000_s1105" style="position:absolute;left:1713;top:6548;width:900;height:720" stroked="f"/>
              <v:rect id="_x0000_s1106" style="position:absolute;left:2059;top:6602;width:900;height:720" stroked="f"/>
            </v:group>
            <v:shape id="_x0000_s1107" type="#_x0000_t202" style="position:absolute;left:1881;top:8694;width:8820;height:540" filled="f" stroked="f">
              <v:textbox style="mso-next-textbox:#_x0000_s1107" inset="0,,0">
                <w:txbxContent>
                  <w:p w:rsidR="00925C96" w:rsidRPr="0098558B" w:rsidRDefault="00925C96" w:rsidP="00925C96">
                    <w:pPr>
                      <w:jc w:val="center"/>
                      <w:rPr>
                        <w:i/>
                      </w:rPr>
                    </w:pPr>
                    <w:r w:rsidRPr="0098558B">
                      <w:rPr>
                        <w:i/>
                        <w:lang w:val="en-US"/>
                      </w:rPr>
                      <w:t>7</w:t>
                    </w:r>
                    <w:r w:rsidRPr="0098558B">
                      <w:rPr>
                        <w:i/>
                      </w:rPr>
                      <w:t>.1</w:t>
                    </w:r>
                    <w:r w:rsidRPr="0098558B">
                      <w:rPr>
                        <w:i/>
                        <w:lang w:val="en-US"/>
                      </w:rPr>
                      <w:t>3</w:t>
                    </w:r>
                    <w:r w:rsidRPr="0098558B">
                      <w:rPr>
                        <w:i/>
                      </w:rPr>
                      <w:t xml:space="preserve">-расм. Ҳимояланадиган ёпиқ ва ҳимояланмайдиган очиқ </w:t>
                    </w:r>
                    <w:r>
                      <w:rPr>
                        <w:i/>
                      </w:rPr>
                      <w:t>қисм</w:t>
                    </w:r>
                    <w:r w:rsidRPr="0098558B">
                      <w:rPr>
                        <w:i/>
                      </w:rPr>
                      <w:t>тармоқл</w:t>
                    </w:r>
                    <w:r>
                      <w:rPr>
                        <w:i/>
                      </w:rPr>
                      <w:t>и</w:t>
                    </w:r>
                    <w:r w:rsidRPr="0098558B">
                      <w:rPr>
                        <w:i/>
                      </w:rPr>
                      <w:t xml:space="preserve"> схем</w:t>
                    </w:r>
                    <w:r w:rsidRPr="0098558B">
                      <w:rPr>
                        <w:i/>
                      </w:rPr>
                      <w:t>а</w:t>
                    </w:r>
                  </w:p>
                </w:txbxContent>
              </v:textbox>
            </v:shape>
            <v:rect id="_x0000_s1108" style="position:absolute;left:4581;top:7434;width:1260;height:540">
              <o:extrusion v:ext="view" backdepth="2in" on="t" rotationangle=",10" viewpoint="0" viewpointorigin="0" skewangle="-90" type="perspective"/>
            </v:rect>
            <v:line id="_x0000_s1109" style="position:absolute" from="8541,7479" to="8901,7479">
              <v:stroke startarrow="oval"/>
            </v:line>
            <v:group id="_x0000_s1110" style="position:absolute;left:3501;top:7410;width:1080;height:348;rotation:243970fd" coordorigin="4581,5454" coordsize="2880,1080">
              <v:line id="_x0000_s1111" style="position:absolute;flip:y" from="4581,5634" to="6021,6534"/>
              <v:line id="_x0000_s1112" style="position:absolute;flip:y" from="4581,5994" to="5841,6534"/>
              <v:line id="_x0000_s1113" style="position:absolute" from="6021,5634" to="6021,6174"/>
              <v:line id="_x0000_s1114" style="position:absolute;flip:y" from="6021,5454" to="7461,6174"/>
              <v:line id="_x0000_s1115" style="position:absolute" from="5841,5994" to="5841,6534"/>
              <v:line id="_x0000_s1116" style="position:absolute;flip:y" from="5841,5454" to="7461,6534"/>
            </v:group>
            <v:line id="_x0000_s1117" style="position:absolute;flip:y" from="6186,7494" to="6906,7494">
              <v:stroke endarrow="oval"/>
            </v:line>
            <v:shape id="_x0000_s1118" type="#_x0000_t202" style="position:absolute;left:4401;top:7929;width:1980;height:720" filled="f" stroked="f">
              <v:textbox style="mso-next-textbox:#_x0000_s1118">
                <w:txbxContent>
                  <w:p w:rsidR="00925C96" w:rsidRPr="008A0954" w:rsidRDefault="00925C96" w:rsidP="00925C96">
                    <w:pPr>
                      <w:jc w:val="center"/>
                      <w:rPr>
                        <w:lang w:val="en-US"/>
                      </w:rPr>
                    </w:pPr>
                    <w:r>
                      <w:t>Маршрутизатор</w:t>
                    </w:r>
                    <w:r>
                      <w:rPr>
                        <w:lang w:val="en-US"/>
                      </w:rPr>
                      <w:t xml:space="preserve"> </w:t>
                    </w:r>
                  </w:p>
                </w:txbxContent>
              </v:textbox>
            </v:shape>
            <v:shape id="_x0000_s1119" type="#_x0000_t202" style="position:absolute;left:6921;top:7254;width:1620;height:720">
              <v:textbox style="mso-next-textbox:#_x0000_s1119" inset=".5mm,,.5mm">
                <w:txbxContent>
                  <w:p w:rsidR="00925C96" w:rsidRPr="00087543" w:rsidRDefault="00925C96" w:rsidP="00925C96">
                    <w:pPr>
                      <w:jc w:val="center"/>
                    </w:pPr>
                    <w:r>
                      <w:t>Тармоқлараро экран</w:t>
                    </w:r>
                  </w:p>
                </w:txbxContent>
              </v:textbox>
            </v:shape>
            <v:line id="_x0000_s1120" style="position:absolute;flip:y" from="6171,7494" to="6891,7494">
              <v:stroke endarrow="oval"/>
            </v:line>
            <v:line id="_x0000_s1121" style="position:absolute" from="8541,7479" to="8901,7479">
              <v:stroke startarrow="oval"/>
            </v:line>
            <v:line id="_x0000_s1122" style="position:absolute;flip:y" from="6561,5679" to="6561,7479"/>
            <v:group id="_x0000_s1123" style="position:absolute;left:5181;top:4374;width:2415;height:1800" coordorigin="1713,4734" coordsize="2868,2588">
              <v:shape id="_x0000_s1124" type="#_x0000_t106" style="position:absolute;left:2061;top:4734;width:2520;height:1980">
                <v:textbox style="mso-next-textbox:#_x0000_s1124" inset="0,,0">
                  <w:txbxContent>
                    <w:p w:rsidR="00925C96" w:rsidRPr="00383D03" w:rsidRDefault="00925C96" w:rsidP="00925C96">
                      <w:pPr>
                        <w:jc w:val="center"/>
                        <w:rPr>
                          <w:sz w:val="18"/>
                          <w:szCs w:val="18"/>
                        </w:rPr>
                      </w:pPr>
                      <w:r>
                        <w:rPr>
                          <w:sz w:val="18"/>
                          <w:szCs w:val="18"/>
                        </w:rPr>
                        <w:t>Локал тармоқнинг очиқ қисм</w:t>
                      </w:r>
                      <w:r w:rsidRPr="00383D03">
                        <w:rPr>
                          <w:sz w:val="18"/>
                          <w:szCs w:val="18"/>
                        </w:rPr>
                        <w:t>тармо</w:t>
                      </w:r>
                      <w:r>
                        <w:rPr>
                          <w:sz w:val="18"/>
                          <w:szCs w:val="18"/>
                        </w:rPr>
                        <w:t>ғи</w:t>
                      </w:r>
                    </w:p>
                    <w:p w:rsidR="00925C96" w:rsidRDefault="00925C96" w:rsidP="00925C96">
                      <w:pPr>
                        <w:jc w:val="center"/>
                        <w:rPr>
                          <w:sz w:val="12"/>
                          <w:szCs w:val="12"/>
                        </w:rPr>
                      </w:pPr>
                    </w:p>
                    <w:p w:rsidR="00925C96" w:rsidRDefault="00925C96" w:rsidP="00925C96">
                      <w:pPr>
                        <w:jc w:val="center"/>
                        <w:rPr>
                          <w:sz w:val="12"/>
                          <w:szCs w:val="12"/>
                        </w:rPr>
                      </w:pPr>
                    </w:p>
                    <w:p w:rsidR="00925C96" w:rsidRDefault="00925C96" w:rsidP="00925C96">
                      <w:pPr>
                        <w:jc w:val="center"/>
                        <w:rPr>
                          <w:sz w:val="12"/>
                          <w:szCs w:val="12"/>
                        </w:rPr>
                      </w:pPr>
                    </w:p>
                  </w:txbxContent>
                </v:textbox>
              </v:shape>
              <v:rect id="_x0000_s1125" style="position:absolute;left:1713;top:6548;width:900;height:720" stroked="f"/>
              <v:rect id="_x0000_s1126" style="position:absolute;left:2059;top:6602;width:900;height:720" stroked="f"/>
            </v:group>
          </v:group>
        </w:pict>
      </w:r>
    </w:p>
    <w:p w:rsidR="00925C96" w:rsidRPr="00BE7760" w:rsidRDefault="00925C96" w:rsidP="00925C96">
      <w:pPr>
        <w:spacing w:line="360" w:lineRule="auto"/>
        <w:ind w:firstLine="720"/>
        <w:jc w:val="both"/>
        <w:rPr>
          <w:sz w:val="28"/>
        </w:rPr>
      </w:pPr>
    </w:p>
    <w:p w:rsidR="00925C96" w:rsidRPr="00BE7760" w:rsidRDefault="00925C96" w:rsidP="00925C96">
      <w:pPr>
        <w:spacing w:line="360" w:lineRule="auto"/>
        <w:ind w:firstLine="720"/>
        <w:jc w:val="both"/>
        <w:rPr>
          <w:sz w:val="28"/>
        </w:rPr>
      </w:pPr>
    </w:p>
    <w:p w:rsidR="00925C96" w:rsidRPr="00BE7760" w:rsidRDefault="00925C96" w:rsidP="00925C96">
      <w:pPr>
        <w:spacing w:line="360" w:lineRule="auto"/>
        <w:ind w:firstLine="720"/>
        <w:jc w:val="both"/>
        <w:rPr>
          <w:sz w:val="28"/>
        </w:rPr>
      </w:pPr>
    </w:p>
    <w:p w:rsidR="00925C96" w:rsidRPr="00BE7760" w:rsidRDefault="00925C96" w:rsidP="00925C96">
      <w:pPr>
        <w:spacing w:line="360" w:lineRule="auto"/>
        <w:ind w:firstLine="720"/>
        <w:jc w:val="both"/>
        <w:rPr>
          <w:sz w:val="28"/>
        </w:rPr>
      </w:pPr>
    </w:p>
    <w:p w:rsidR="00925C96" w:rsidRPr="00BE7760" w:rsidRDefault="00925C96" w:rsidP="00925C96">
      <w:pPr>
        <w:spacing w:line="360" w:lineRule="auto"/>
        <w:ind w:firstLine="720"/>
        <w:jc w:val="both"/>
        <w:rPr>
          <w:sz w:val="28"/>
        </w:rPr>
      </w:pPr>
    </w:p>
    <w:p w:rsidR="00925C96" w:rsidRPr="00BE7760" w:rsidRDefault="00925C96" w:rsidP="00925C96">
      <w:pPr>
        <w:spacing w:line="360" w:lineRule="auto"/>
        <w:ind w:firstLine="720"/>
        <w:jc w:val="both"/>
        <w:rPr>
          <w:sz w:val="28"/>
          <w:szCs w:val="28"/>
        </w:rPr>
      </w:pPr>
    </w:p>
    <w:p w:rsidR="00925C96" w:rsidRPr="00BE7760" w:rsidRDefault="00925C96" w:rsidP="00925C96">
      <w:pPr>
        <w:spacing w:line="360" w:lineRule="auto"/>
        <w:ind w:firstLine="720"/>
        <w:jc w:val="both"/>
        <w:rPr>
          <w:sz w:val="28"/>
          <w:szCs w:val="28"/>
        </w:rPr>
      </w:pPr>
    </w:p>
    <w:p w:rsidR="00925C96" w:rsidRPr="00BE7760" w:rsidRDefault="00925C96" w:rsidP="00925C96">
      <w:pPr>
        <w:spacing w:line="360" w:lineRule="auto"/>
        <w:ind w:firstLine="720"/>
        <w:jc w:val="both"/>
        <w:rPr>
          <w:sz w:val="28"/>
          <w:szCs w:val="28"/>
        </w:rPr>
      </w:pPr>
    </w:p>
    <w:p w:rsidR="00925C96" w:rsidRPr="00BE7760" w:rsidRDefault="00925C96" w:rsidP="00925C96">
      <w:pPr>
        <w:spacing w:line="360" w:lineRule="auto"/>
        <w:ind w:firstLine="720"/>
        <w:jc w:val="both"/>
        <w:rPr>
          <w:sz w:val="28"/>
          <w:szCs w:val="28"/>
        </w:rPr>
      </w:pPr>
    </w:p>
    <w:p w:rsidR="00925C96" w:rsidRPr="00BE7760" w:rsidRDefault="00925C96" w:rsidP="00925C96">
      <w:pPr>
        <w:spacing w:line="360" w:lineRule="auto"/>
        <w:ind w:firstLine="720"/>
        <w:jc w:val="center"/>
        <w:rPr>
          <w:sz w:val="28"/>
          <w:szCs w:val="28"/>
        </w:rPr>
      </w:pPr>
    </w:p>
    <w:p w:rsidR="00925C96" w:rsidRPr="00BE7760" w:rsidRDefault="00925C96" w:rsidP="00925C96">
      <w:pPr>
        <w:spacing w:line="360" w:lineRule="auto"/>
        <w:ind w:firstLine="720"/>
        <w:jc w:val="both"/>
        <w:rPr>
          <w:sz w:val="28"/>
          <w:szCs w:val="28"/>
        </w:rPr>
      </w:pPr>
    </w:p>
    <w:p w:rsidR="00925C96" w:rsidRPr="00BE7760" w:rsidRDefault="00925C96" w:rsidP="00925C96">
      <w:pPr>
        <w:spacing w:line="360" w:lineRule="auto"/>
        <w:ind w:firstLine="720"/>
        <w:jc w:val="both"/>
        <w:rPr>
          <w:sz w:val="28"/>
          <w:szCs w:val="28"/>
        </w:rPr>
      </w:pPr>
      <w:r w:rsidRPr="00BE7760">
        <w:rPr>
          <w:sz w:val="28"/>
          <w:szCs w:val="28"/>
        </w:rPr>
        <w:t>Баъзи брандмауэрлар бу серверларни ўзида жойлаштиради. Аммо бу брандмауэрнинг хавфсизлиги ва компьютернинг юкланиши нуқтаи назар</w:t>
      </w:r>
      <w:r w:rsidRPr="00BE7760">
        <w:rPr>
          <w:sz w:val="28"/>
          <w:szCs w:val="28"/>
        </w:rPr>
        <w:t>и</w:t>
      </w:r>
      <w:r w:rsidRPr="00BE7760">
        <w:rPr>
          <w:sz w:val="28"/>
          <w:szCs w:val="28"/>
        </w:rPr>
        <w:t>дан яхши ечим ҳисобланмайди. Ҳимояланувчи ёпиқ ва ҳимояланмайдиган очиқ қисм тармоқли сх</w:t>
      </w:r>
      <w:r w:rsidRPr="00BE7760">
        <w:rPr>
          <w:sz w:val="28"/>
          <w:szCs w:val="28"/>
        </w:rPr>
        <w:t>е</w:t>
      </w:r>
      <w:r w:rsidRPr="00BE7760">
        <w:rPr>
          <w:sz w:val="28"/>
          <w:szCs w:val="28"/>
        </w:rPr>
        <w:t>мани очиқ қисм тармоқ хавфсизлигига қўйиладиган талабларнинг бўлмаган ҳолларида ишлатилиши мақсадга мувофиқ ҳисобланади. Агар очиқ сервер хавфси</w:t>
      </w:r>
      <w:r w:rsidRPr="00BE7760">
        <w:rPr>
          <w:sz w:val="28"/>
          <w:szCs w:val="28"/>
        </w:rPr>
        <w:t>з</w:t>
      </w:r>
      <w:r w:rsidRPr="00BE7760">
        <w:rPr>
          <w:sz w:val="28"/>
          <w:szCs w:val="28"/>
        </w:rPr>
        <w:t>лигига юқори талаблар қўйилса, ёпиқ ва очиқ қисм тармоқларни алоҳида ҳимоялаш схемаларидан фойдаланиш з</w:t>
      </w:r>
      <w:r w:rsidRPr="00BE7760">
        <w:rPr>
          <w:sz w:val="28"/>
          <w:szCs w:val="28"/>
        </w:rPr>
        <w:t>а</w:t>
      </w:r>
      <w:r w:rsidRPr="00BE7760">
        <w:rPr>
          <w:sz w:val="28"/>
          <w:szCs w:val="28"/>
        </w:rPr>
        <w:t>рур.</w:t>
      </w:r>
    </w:p>
    <w:p w:rsidR="00925C96" w:rsidRPr="00BE7760" w:rsidRDefault="00925C96" w:rsidP="00925C96">
      <w:pPr>
        <w:spacing w:line="360" w:lineRule="auto"/>
        <w:ind w:firstLine="720"/>
        <w:jc w:val="both"/>
        <w:rPr>
          <w:sz w:val="28"/>
          <w:szCs w:val="28"/>
        </w:rPr>
      </w:pPr>
      <w:r w:rsidRPr="00BE7760">
        <w:rPr>
          <w:noProof/>
          <w:sz w:val="28"/>
        </w:rPr>
        <w:pict>
          <v:group id="_x0000_s1127" style="position:absolute;left:0;text-align:left;margin-left:-9pt;margin-top:53.45pt;width:480.75pt;height:243pt;z-index:251664384" coordorigin="1341,4374" coordsize="9615,5220">
            <v:group id="_x0000_s1128" style="position:absolute;left:1341;top:4374;width:2160;height:1980" coordorigin="1713,4734" coordsize="2868,2588">
              <v:shape id="_x0000_s1129" type="#_x0000_t106" style="position:absolute;left:2061;top:4734;width:2520;height:1980">
                <v:textbox style="mso-next-textbox:#_x0000_s1129" inset="0,,0">
                  <w:txbxContent>
                    <w:p w:rsidR="00925C96" w:rsidRPr="00E20D34" w:rsidRDefault="00925C96" w:rsidP="00925C96">
                      <w:pPr>
                        <w:jc w:val="center"/>
                        <w:rPr>
                          <w:sz w:val="16"/>
                          <w:szCs w:val="16"/>
                          <w:lang w:val="en-US"/>
                        </w:rPr>
                      </w:pPr>
                    </w:p>
                    <w:p w:rsidR="00925C96" w:rsidRPr="00383D03" w:rsidRDefault="00925C96" w:rsidP="00925C96">
                      <w:pPr>
                        <w:jc w:val="center"/>
                        <w:rPr>
                          <w:sz w:val="20"/>
                          <w:szCs w:val="20"/>
                        </w:rPr>
                      </w:pPr>
                      <w:r w:rsidRPr="00383D03">
                        <w:rPr>
                          <w:sz w:val="20"/>
                          <w:szCs w:val="20"/>
                        </w:rPr>
                        <w:t>Очиқ ташқи тармоқ</w:t>
                      </w:r>
                    </w:p>
                    <w:p w:rsidR="00925C96" w:rsidRDefault="00925C96" w:rsidP="00925C96">
                      <w:pPr>
                        <w:jc w:val="center"/>
                        <w:rPr>
                          <w:sz w:val="12"/>
                          <w:szCs w:val="12"/>
                        </w:rPr>
                      </w:pPr>
                    </w:p>
                  </w:txbxContent>
                </v:textbox>
              </v:shape>
              <v:rect id="_x0000_s1130" style="position:absolute;left:1713;top:6548;width:900;height:720" stroked="f"/>
              <v:rect id="_x0000_s1131" style="position:absolute;left:2059;top:6602;width:900;height:720" stroked="f"/>
            </v:group>
            <v:group id="_x0000_s1132" style="position:absolute;left:8541;top:4374;width:2415;height:1800" coordorigin="1713,4734" coordsize="2868,2588">
              <v:shape id="_x0000_s1133" type="#_x0000_t106" style="position:absolute;left:2061;top:4734;width:2520;height:1980">
                <v:textbox style="mso-next-textbox:#_x0000_s1133" inset="0,,0">
                  <w:txbxContent>
                    <w:p w:rsidR="00925C96" w:rsidRPr="00383D03" w:rsidRDefault="00925C96" w:rsidP="00925C96">
                      <w:pPr>
                        <w:jc w:val="center"/>
                        <w:rPr>
                          <w:sz w:val="18"/>
                          <w:szCs w:val="18"/>
                        </w:rPr>
                      </w:pPr>
                      <w:r>
                        <w:rPr>
                          <w:sz w:val="18"/>
                          <w:szCs w:val="18"/>
                        </w:rPr>
                        <w:t xml:space="preserve">Локал </w:t>
                      </w:r>
                      <w:r w:rsidRPr="00383D03">
                        <w:rPr>
                          <w:sz w:val="18"/>
                          <w:szCs w:val="18"/>
                        </w:rPr>
                        <w:t>тармоқ</w:t>
                      </w:r>
                      <w:r>
                        <w:rPr>
                          <w:sz w:val="18"/>
                          <w:szCs w:val="18"/>
                        </w:rPr>
                        <w:t xml:space="preserve"> ҳ</w:t>
                      </w:r>
                      <w:r w:rsidRPr="00383D03">
                        <w:rPr>
                          <w:sz w:val="18"/>
                          <w:szCs w:val="18"/>
                        </w:rPr>
                        <w:t xml:space="preserve">имояланадиган </w:t>
                      </w:r>
                      <w:r>
                        <w:rPr>
                          <w:sz w:val="18"/>
                          <w:szCs w:val="18"/>
                        </w:rPr>
                        <w:t>ёпиқ осттармоғи</w:t>
                      </w:r>
                    </w:p>
                    <w:p w:rsidR="00925C96" w:rsidRDefault="00925C96" w:rsidP="00925C96">
                      <w:pPr>
                        <w:jc w:val="center"/>
                        <w:rPr>
                          <w:sz w:val="12"/>
                          <w:szCs w:val="12"/>
                        </w:rPr>
                      </w:pPr>
                    </w:p>
                    <w:p w:rsidR="00925C96" w:rsidRDefault="00925C96" w:rsidP="00925C96">
                      <w:pPr>
                        <w:jc w:val="center"/>
                        <w:rPr>
                          <w:sz w:val="12"/>
                          <w:szCs w:val="12"/>
                        </w:rPr>
                      </w:pPr>
                    </w:p>
                    <w:p w:rsidR="00925C96" w:rsidRDefault="00925C96" w:rsidP="00925C96">
                      <w:pPr>
                        <w:jc w:val="center"/>
                        <w:rPr>
                          <w:sz w:val="12"/>
                          <w:szCs w:val="12"/>
                        </w:rPr>
                      </w:pPr>
                    </w:p>
                  </w:txbxContent>
                </v:textbox>
              </v:shape>
              <v:rect id="_x0000_s1134" style="position:absolute;left:1713;top:6548;width:900;height:720" stroked="f"/>
              <v:rect id="_x0000_s1135" style="position:absolute;left:2059;top:6602;width:900;height:720" stroked="f"/>
            </v:group>
            <v:shape id="_x0000_s1136" type="#_x0000_t202" style="position:absolute;left:1881;top:8804;width:8820;height:790" filled="f" stroked="f">
              <v:textbox style="mso-next-textbox:#_x0000_s1136">
                <w:txbxContent>
                  <w:p w:rsidR="00925C96" w:rsidRPr="00F86A02" w:rsidRDefault="00925C96" w:rsidP="00925C96">
                    <w:pPr>
                      <w:jc w:val="center"/>
                      <w:rPr>
                        <w:i/>
                      </w:rPr>
                    </w:pPr>
                    <w:r>
                      <w:rPr>
                        <w:i/>
                      </w:rPr>
                      <w:t>7</w:t>
                    </w:r>
                    <w:r w:rsidRPr="00F86A02">
                      <w:rPr>
                        <w:i/>
                      </w:rPr>
                      <w:t>.1</w:t>
                    </w:r>
                    <w:r>
                      <w:rPr>
                        <w:i/>
                      </w:rPr>
                      <w:t>4</w:t>
                    </w:r>
                    <w:r w:rsidRPr="00F86A02">
                      <w:rPr>
                        <w:i/>
                      </w:rPr>
                      <w:t xml:space="preserve"> -расм. Учта тармоқ интерфейсли бир </w:t>
                    </w:r>
                    <w:r>
                      <w:rPr>
                        <w:i/>
                      </w:rPr>
                      <w:t>брандмауэр</w:t>
                    </w:r>
                    <w:r w:rsidRPr="00F86A02">
                      <w:rPr>
                        <w:i/>
                      </w:rPr>
                      <w:t xml:space="preserve"> асосида ёпиқ ва очиқ </w:t>
                    </w:r>
                    <w:r>
                      <w:rPr>
                        <w:i/>
                      </w:rPr>
                      <w:t xml:space="preserve">қисм </w:t>
                    </w:r>
                    <w:r w:rsidRPr="00F86A02">
                      <w:rPr>
                        <w:i/>
                      </w:rPr>
                      <w:t xml:space="preserve">тармоқларни </w:t>
                    </w:r>
                    <w:r>
                      <w:rPr>
                        <w:i/>
                      </w:rPr>
                      <w:t>алоҳида</w:t>
                    </w:r>
                    <w:r w:rsidRPr="00F86A02">
                      <w:rPr>
                        <w:i/>
                      </w:rPr>
                      <w:t xml:space="preserve"> ҳимоя</w:t>
                    </w:r>
                    <w:r>
                      <w:rPr>
                        <w:i/>
                      </w:rPr>
                      <w:t>лаш</w:t>
                    </w:r>
                    <w:r w:rsidRPr="00F86A02">
                      <w:rPr>
                        <w:i/>
                      </w:rPr>
                      <w:t xml:space="preserve"> схемаси</w:t>
                    </w:r>
                  </w:p>
                </w:txbxContent>
              </v:textbox>
            </v:shape>
            <v:rect id="_x0000_s1137" style="position:absolute;left:4581;top:4914;width:1260;height:540">
              <o:extrusion v:ext="view" backdepth="2in" on="t" rotationangle=",10" viewpoint="0" viewpointorigin="0" skewangle="-90" type="perspective"/>
            </v:rect>
            <v:line id="_x0000_s1138" style="position:absolute" from="8541,4959" to="8901,4959">
              <v:stroke startarrow="oval"/>
            </v:line>
            <v:group id="_x0000_s1139" style="position:absolute;left:3501;top:4890;width:1080;height:348;rotation:243970fd" coordorigin="4581,5454" coordsize="2880,1080">
              <v:line id="_x0000_s1140" style="position:absolute;flip:y" from="4581,5634" to="6021,6534"/>
              <v:line id="_x0000_s1141" style="position:absolute;flip:y" from="4581,5994" to="5841,6534"/>
              <v:line id="_x0000_s1142" style="position:absolute" from="6021,5634" to="6021,6174"/>
              <v:line id="_x0000_s1143" style="position:absolute;flip:y" from="6021,5454" to="7461,6174"/>
              <v:line id="_x0000_s1144" style="position:absolute" from="5841,5994" to="5841,6534"/>
              <v:line id="_x0000_s1145" style="position:absolute;flip:y" from="5841,5454" to="7461,6534"/>
            </v:group>
            <v:line id="_x0000_s1146" style="position:absolute;flip:y" from="6186,4974" to="6906,4974">
              <v:stroke endarrow="oval"/>
            </v:line>
            <v:shape id="_x0000_s1147" type="#_x0000_t202" style="position:absolute;left:4401;top:5409;width:1980;height:720" filled="f" stroked="f">
              <v:textbox style="mso-next-textbox:#_x0000_s1147">
                <w:txbxContent>
                  <w:p w:rsidR="00925C96" w:rsidRPr="008A0954" w:rsidRDefault="00925C96" w:rsidP="00925C96">
                    <w:pPr>
                      <w:jc w:val="center"/>
                      <w:rPr>
                        <w:lang w:val="en-US"/>
                      </w:rPr>
                    </w:pPr>
                    <w:r>
                      <w:t>Маршрутизатор</w:t>
                    </w:r>
                    <w:r>
                      <w:rPr>
                        <w:lang w:val="en-US"/>
                      </w:rPr>
                      <w:t xml:space="preserve"> </w:t>
                    </w:r>
                  </w:p>
                </w:txbxContent>
              </v:textbox>
            </v:shape>
            <v:shape id="_x0000_s1148" type="#_x0000_t202" style="position:absolute;left:6921;top:4734;width:1620;height:720">
              <v:textbox style="mso-next-textbox:#_x0000_s1148" inset=".5mm,,.5mm">
                <w:txbxContent>
                  <w:p w:rsidR="00925C96" w:rsidRPr="00087543" w:rsidRDefault="00925C96" w:rsidP="00925C96">
                    <w:pPr>
                      <w:jc w:val="center"/>
                    </w:pPr>
                    <w:r>
                      <w:t>Тармоқлараро экран</w:t>
                    </w:r>
                  </w:p>
                </w:txbxContent>
              </v:textbox>
            </v:shape>
            <v:line id="_x0000_s1149" style="position:absolute;flip:y" from="6171,4974" to="6891,4974">
              <v:stroke endarrow="oval"/>
            </v:line>
            <v:line id="_x0000_s1150" style="position:absolute" from="8541,4959" to="8901,4959">
              <v:stroke startarrow="oval"/>
            </v:line>
            <v:line id="_x0000_s1151" style="position:absolute;flip:y" from="7641,5459" to="7641,7259">
              <v:stroke endarrow="oval"/>
            </v:line>
            <v:group id="_x0000_s1152" style="position:absolute;left:6201;top:7124;width:2415;height:1800" coordorigin="1713,4734" coordsize="2868,2588">
              <v:shape id="_x0000_s1153" type="#_x0000_t106" style="position:absolute;left:2061;top:4734;width:2520;height:1980">
                <v:textbox style="mso-next-textbox:#_x0000_s1153" inset="0,,0">
                  <w:txbxContent>
                    <w:p w:rsidR="00925C96" w:rsidRPr="00383D03" w:rsidRDefault="00925C96" w:rsidP="00925C96">
                      <w:pPr>
                        <w:jc w:val="center"/>
                        <w:rPr>
                          <w:sz w:val="18"/>
                          <w:szCs w:val="18"/>
                        </w:rPr>
                      </w:pPr>
                      <w:r>
                        <w:rPr>
                          <w:sz w:val="18"/>
                          <w:szCs w:val="18"/>
                        </w:rPr>
                        <w:t>Локал тармоқ ҳимояланган очиқ осттармоғи</w:t>
                      </w:r>
                    </w:p>
                    <w:p w:rsidR="00925C96" w:rsidRDefault="00925C96" w:rsidP="00925C96">
                      <w:pPr>
                        <w:jc w:val="center"/>
                        <w:rPr>
                          <w:sz w:val="12"/>
                          <w:szCs w:val="12"/>
                        </w:rPr>
                      </w:pPr>
                    </w:p>
                    <w:p w:rsidR="00925C96" w:rsidRDefault="00925C96" w:rsidP="00925C96">
                      <w:pPr>
                        <w:jc w:val="center"/>
                        <w:rPr>
                          <w:sz w:val="12"/>
                          <w:szCs w:val="12"/>
                        </w:rPr>
                      </w:pPr>
                    </w:p>
                    <w:p w:rsidR="00925C96" w:rsidRDefault="00925C96" w:rsidP="00925C96">
                      <w:pPr>
                        <w:jc w:val="center"/>
                        <w:rPr>
                          <w:sz w:val="12"/>
                          <w:szCs w:val="12"/>
                        </w:rPr>
                      </w:pPr>
                    </w:p>
                  </w:txbxContent>
                </v:textbox>
              </v:shape>
              <v:rect id="_x0000_s1154" style="position:absolute;left:1713;top:6548;width:900;height:720" stroked="f"/>
              <v:rect id="_x0000_s1155" style="position:absolute;left:2059;top:6602;width:900;height:720" stroked="f"/>
            </v:group>
            <w10:wrap type="square"/>
          </v:group>
        </w:pict>
      </w:r>
      <w:r w:rsidRPr="00BE7760">
        <w:rPr>
          <w:sz w:val="28"/>
          <w:szCs w:val="28"/>
        </w:rPr>
        <w:t>Ёпиқ ва очиқ қисм тармоқларни алоҳида ҳимояловчи схемалар. Бундай схемалар учта тармоқ интерфейсли битта брандмауэр (7.14-расм) ёки иккита тармоқ интерфейсли иккита брандмауэр (7.15-расм) асосида қурилиши му</w:t>
      </w:r>
      <w:r w:rsidRPr="00BE7760">
        <w:rPr>
          <w:sz w:val="28"/>
          <w:szCs w:val="28"/>
        </w:rPr>
        <w:t>м</w:t>
      </w:r>
      <w:r w:rsidRPr="00BE7760">
        <w:rPr>
          <w:sz w:val="28"/>
          <w:szCs w:val="28"/>
        </w:rPr>
        <w:t>кин. Иккала ҳолда ҳам очиқ ва ёпиқ қисм тармоқлардан фақат тармоқлараро экран орқали фойдаланиш мумкин. Бунда очиқ қисм тармоқдан фойдаланиш ёпиқ қисм тармоқдан фойдаланишга имкон бермайди.</w:t>
      </w:r>
    </w:p>
    <w:p w:rsidR="00925C96" w:rsidRPr="00BE7760" w:rsidRDefault="00925C96" w:rsidP="00925C96">
      <w:pPr>
        <w:spacing w:line="360" w:lineRule="auto"/>
        <w:ind w:left="101" w:right="288" w:firstLine="709"/>
        <w:rPr>
          <w:sz w:val="28"/>
        </w:rPr>
      </w:pPr>
      <w:r w:rsidRPr="00BE7760">
        <w:rPr>
          <w:noProof/>
          <w:sz w:val="28"/>
        </w:rPr>
        <w:lastRenderedPageBreak/>
        <w:pict>
          <v:group id="_x0000_s1211" style="position:absolute;left:0;text-align:left;margin-left:-18pt;margin-top:3pt;width:485.25pt;height:316.45pt;z-index:251666432" coordorigin="1341,3126" coordsize="9705,6329">
            <v:group id="_x0000_s1212" style="position:absolute;left:1341;top:3126;width:2160;height:1980" coordorigin="1713,4734" coordsize="2868,2588">
              <v:shape id="_x0000_s1213" type="#_x0000_t106" style="position:absolute;left:2061;top:4734;width:2520;height:1980">
                <v:textbox style="mso-next-textbox:#_x0000_s1213" inset="0,,0">
                  <w:txbxContent>
                    <w:p w:rsidR="00925C96" w:rsidRPr="00E20D34" w:rsidRDefault="00925C96" w:rsidP="00925C96">
                      <w:pPr>
                        <w:jc w:val="center"/>
                        <w:rPr>
                          <w:sz w:val="16"/>
                          <w:szCs w:val="16"/>
                          <w:lang w:val="en-US"/>
                        </w:rPr>
                      </w:pPr>
                    </w:p>
                    <w:p w:rsidR="00925C96" w:rsidRDefault="00925C96" w:rsidP="00925C96">
                      <w:pPr>
                        <w:jc w:val="center"/>
                        <w:rPr>
                          <w:sz w:val="12"/>
                          <w:szCs w:val="12"/>
                        </w:rPr>
                      </w:pPr>
                    </w:p>
                    <w:p w:rsidR="00925C96" w:rsidRPr="00383D03" w:rsidRDefault="00925C96" w:rsidP="00925C96">
                      <w:pPr>
                        <w:jc w:val="center"/>
                        <w:rPr>
                          <w:sz w:val="20"/>
                          <w:szCs w:val="20"/>
                        </w:rPr>
                      </w:pPr>
                      <w:r w:rsidRPr="00383D03">
                        <w:rPr>
                          <w:sz w:val="20"/>
                          <w:szCs w:val="20"/>
                        </w:rPr>
                        <w:t>Очиқ ташқи тармоқ</w:t>
                      </w:r>
                    </w:p>
                    <w:p w:rsidR="00925C96" w:rsidRDefault="00925C96" w:rsidP="00925C96">
                      <w:pPr>
                        <w:jc w:val="center"/>
                        <w:rPr>
                          <w:sz w:val="12"/>
                          <w:szCs w:val="12"/>
                        </w:rPr>
                      </w:pPr>
                    </w:p>
                  </w:txbxContent>
                </v:textbox>
              </v:shape>
              <v:rect id="_x0000_s1214" style="position:absolute;left:1713;top:6548;width:900;height:720" stroked="f"/>
              <v:rect id="_x0000_s1215" style="position:absolute;left:2059;top:6602;width:900;height:720" stroked="f"/>
            </v:group>
            <v:group id="_x0000_s1216" style="position:absolute;left:8631;top:6935;width:2415;height:1800" coordorigin="1713,4734" coordsize="2868,2588">
              <v:shape id="_x0000_s1217" type="#_x0000_t106" style="position:absolute;left:2061;top:4734;width:2520;height:1980">
                <v:textbox style="mso-next-textbox:#_x0000_s1217" inset="0,,0">
                  <w:txbxContent>
                    <w:p w:rsidR="00925C96" w:rsidRPr="00F86A02" w:rsidRDefault="00925C96" w:rsidP="00925C96">
                      <w:pPr>
                        <w:jc w:val="center"/>
                        <w:rPr>
                          <w:sz w:val="17"/>
                          <w:szCs w:val="17"/>
                        </w:rPr>
                      </w:pPr>
                      <w:r w:rsidRPr="00F86A02">
                        <w:rPr>
                          <w:sz w:val="17"/>
                          <w:szCs w:val="17"/>
                        </w:rPr>
                        <w:t>Локал тармоқнинг ҳимояланадиган  ёпиқ қисмтармоғи</w:t>
                      </w:r>
                    </w:p>
                    <w:p w:rsidR="00925C96" w:rsidRDefault="00925C96" w:rsidP="00925C96">
                      <w:pPr>
                        <w:jc w:val="center"/>
                        <w:rPr>
                          <w:sz w:val="12"/>
                          <w:szCs w:val="12"/>
                        </w:rPr>
                      </w:pPr>
                    </w:p>
                    <w:p w:rsidR="00925C96" w:rsidRDefault="00925C96" w:rsidP="00925C96">
                      <w:pPr>
                        <w:jc w:val="center"/>
                        <w:rPr>
                          <w:sz w:val="12"/>
                          <w:szCs w:val="12"/>
                        </w:rPr>
                      </w:pPr>
                    </w:p>
                    <w:p w:rsidR="00925C96" w:rsidRDefault="00925C96" w:rsidP="00925C96">
                      <w:pPr>
                        <w:jc w:val="center"/>
                        <w:rPr>
                          <w:sz w:val="12"/>
                          <w:szCs w:val="12"/>
                        </w:rPr>
                      </w:pPr>
                    </w:p>
                  </w:txbxContent>
                </v:textbox>
              </v:shape>
              <v:rect id="_x0000_s1218" style="position:absolute;left:1713;top:6548;width:900;height:720" stroked="f"/>
              <v:rect id="_x0000_s1219" style="position:absolute;left:2059;top:6602;width:900;height:720" stroked="f"/>
            </v:group>
            <v:shape id="_x0000_s1220" type="#_x0000_t202" style="position:absolute;left:1881;top:8665;width:8820;height:790" filled="f" stroked="f">
              <v:textbox style="mso-next-textbox:#_x0000_s1220">
                <w:txbxContent>
                  <w:p w:rsidR="00925C96" w:rsidRPr="00F86A02" w:rsidRDefault="00925C96" w:rsidP="00925C96">
                    <w:pPr>
                      <w:jc w:val="center"/>
                      <w:rPr>
                        <w:i/>
                      </w:rPr>
                    </w:pPr>
                    <w:r w:rsidRPr="00F86A02">
                      <w:rPr>
                        <w:i/>
                      </w:rPr>
                      <w:t>7.15-расм. Иккита тармоқ интерфейсли икки</w:t>
                    </w:r>
                    <w:r>
                      <w:rPr>
                        <w:i/>
                      </w:rPr>
                      <w:t>та</w:t>
                    </w:r>
                    <w:r w:rsidRPr="00F86A02">
                      <w:rPr>
                        <w:i/>
                      </w:rPr>
                      <w:t xml:space="preserve"> </w:t>
                    </w:r>
                    <w:r>
                      <w:rPr>
                        <w:i/>
                      </w:rPr>
                      <w:t>брандмауэр</w:t>
                    </w:r>
                    <w:r w:rsidRPr="00F86A02">
                      <w:rPr>
                        <w:i/>
                      </w:rPr>
                      <w:t xml:space="preserve"> асосида ёпиқ ва очиқ </w:t>
                    </w:r>
                    <w:r>
                      <w:rPr>
                        <w:i/>
                      </w:rPr>
                      <w:t>қисм</w:t>
                    </w:r>
                    <w:r w:rsidRPr="00F86A02">
                      <w:rPr>
                        <w:i/>
                      </w:rPr>
                      <w:t xml:space="preserve">тармоқларни </w:t>
                    </w:r>
                    <w:r>
                      <w:rPr>
                        <w:i/>
                      </w:rPr>
                      <w:t>алоҳида</w:t>
                    </w:r>
                    <w:r w:rsidRPr="00F86A02">
                      <w:rPr>
                        <w:i/>
                      </w:rPr>
                      <w:t xml:space="preserve"> ҳимоя</w:t>
                    </w:r>
                    <w:r>
                      <w:rPr>
                        <w:i/>
                      </w:rPr>
                      <w:t>лаш</w:t>
                    </w:r>
                    <w:r w:rsidRPr="00F86A02">
                      <w:rPr>
                        <w:i/>
                      </w:rPr>
                      <w:t xml:space="preserve"> схемаси</w:t>
                    </w:r>
                  </w:p>
                </w:txbxContent>
              </v:textbox>
            </v:shape>
            <v:rect id="_x0000_s1221" style="position:absolute;left:4581;top:3666;width:1260;height:540">
              <o:extrusion v:ext="view" backdepth="2in" on="t" rotationangle=",10" viewpoint="0" viewpointorigin="0" skewangle="-90" type="perspective"/>
            </v:rect>
            <v:group id="_x0000_s1222" style="position:absolute;left:3501;top:3642;width:1080;height:348;rotation:243970fd" coordorigin="4581,5454" coordsize="2880,1080">
              <v:line id="_x0000_s1223" style="position:absolute;flip:y" from="4581,5634" to="6021,6534"/>
              <v:line id="_x0000_s1224" style="position:absolute;flip:y" from="4581,5994" to="5841,6534"/>
              <v:line id="_x0000_s1225" style="position:absolute" from="6021,5634" to="6021,6174"/>
              <v:line id="_x0000_s1226" style="position:absolute;flip:y" from="6021,5454" to="7461,6174"/>
              <v:line id="_x0000_s1227" style="position:absolute" from="5841,5994" to="5841,6534"/>
              <v:line id="_x0000_s1228" style="position:absolute;flip:y" from="5841,5454" to="7461,6534"/>
            </v:group>
            <v:line id="_x0000_s1229" style="position:absolute;flip:y" from="6186,3726" to="6906,3726">
              <v:stroke endarrow="oval"/>
            </v:line>
            <v:shape id="_x0000_s1230" type="#_x0000_t202" style="position:absolute;left:4401;top:4161;width:1980;height:720" filled="f" stroked="f">
              <v:textbox style="mso-next-textbox:#_x0000_s1230">
                <w:txbxContent>
                  <w:p w:rsidR="00925C96" w:rsidRPr="008A0954" w:rsidRDefault="00925C96" w:rsidP="00925C96">
                    <w:pPr>
                      <w:jc w:val="center"/>
                      <w:rPr>
                        <w:lang w:val="en-US"/>
                      </w:rPr>
                    </w:pPr>
                    <w:r>
                      <w:t>Маршрутизатор</w:t>
                    </w:r>
                    <w:r>
                      <w:rPr>
                        <w:lang w:val="en-US"/>
                      </w:rPr>
                      <w:t xml:space="preserve"> </w:t>
                    </w:r>
                  </w:p>
                </w:txbxContent>
              </v:textbox>
            </v:shape>
            <v:shape id="_x0000_s1231" type="#_x0000_t202" style="position:absolute;left:6921;top:3486;width:1620;height:720">
              <v:textbox style="mso-next-textbox:#_x0000_s1231" inset=".5mm,,.5mm">
                <w:txbxContent>
                  <w:p w:rsidR="00925C96" w:rsidRPr="00087543" w:rsidRDefault="00925C96" w:rsidP="00925C96">
                    <w:pPr>
                      <w:jc w:val="center"/>
                    </w:pPr>
                    <w:r>
                      <w:t>Тармоқлараро экран</w:t>
                    </w:r>
                  </w:p>
                </w:txbxContent>
              </v:textbox>
            </v:shape>
            <v:line id="_x0000_s1232" style="position:absolute;flip:y" from="6171,3726" to="6891,3726">
              <v:stroke endarrow="oval"/>
            </v:line>
            <v:line id="_x0000_s1233" style="position:absolute" from="8541,7655" to="8901,7655">
              <v:stroke startarrow="oval"/>
            </v:line>
            <v:line id="_x0000_s1234" style="position:absolute;flip:y" from="7641,4211" to="7641,7318">
              <v:stroke startarrow="oval" endarrow="oval"/>
            </v:line>
            <v:group id="_x0000_s1235" style="position:absolute;left:8541;top:4955;width:2415;height:1800" coordorigin="1713,4734" coordsize="2868,2588">
              <v:shape id="_x0000_s1236" type="#_x0000_t106" style="position:absolute;left:2061;top:4734;width:2520;height:1980">
                <v:textbox style="mso-next-textbox:#_x0000_s1236" inset="0,,0">
                  <w:txbxContent>
                    <w:p w:rsidR="00925C96" w:rsidRPr="00F86A02" w:rsidRDefault="00925C96" w:rsidP="00925C96">
                      <w:pPr>
                        <w:jc w:val="center"/>
                        <w:rPr>
                          <w:sz w:val="17"/>
                          <w:szCs w:val="17"/>
                        </w:rPr>
                      </w:pPr>
                      <w:r w:rsidRPr="00F86A02">
                        <w:rPr>
                          <w:sz w:val="17"/>
                          <w:szCs w:val="17"/>
                        </w:rPr>
                        <w:t>Локал тармоқнинг ҳимояланадиган  очиқ қисмтармоғи</w:t>
                      </w:r>
                    </w:p>
                    <w:p w:rsidR="00925C96" w:rsidRDefault="00925C96" w:rsidP="00925C96">
                      <w:pPr>
                        <w:jc w:val="center"/>
                        <w:rPr>
                          <w:sz w:val="12"/>
                          <w:szCs w:val="12"/>
                        </w:rPr>
                      </w:pPr>
                    </w:p>
                    <w:p w:rsidR="00925C96" w:rsidRDefault="00925C96" w:rsidP="00925C96">
                      <w:pPr>
                        <w:jc w:val="center"/>
                        <w:rPr>
                          <w:sz w:val="12"/>
                          <w:szCs w:val="12"/>
                        </w:rPr>
                      </w:pPr>
                    </w:p>
                    <w:p w:rsidR="00925C96" w:rsidRDefault="00925C96" w:rsidP="00925C96">
                      <w:pPr>
                        <w:jc w:val="center"/>
                        <w:rPr>
                          <w:sz w:val="12"/>
                          <w:szCs w:val="12"/>
                        </w:rPr>
                      </w:pPr>
                    </w:p>
                  </w:txbxContent>
                </v:textbox>
              </v:shape>
              <v:rect id="_x0000_s1237" style="position:absolute;left:1713;top:6548;width:900;height:720" stroked="f"/>
              <v:rect id="_x0000_s1238" style="position:absolute;left:2059;top:6602;width:900;height:720" stroked="f"/>
            </v:group>
            <v:shape id="_x0000_s1239" type="#_x0000_t202" style="position:absolute;left:6921;top:7295;width:1620;height:720">
              <v:textbox style="mso-next-textbox:#_x0000_s1239" inset=".5mm,,.5mm">
                <w:txbxContent>
                  <w:p w:rsidR="00925C96" w:rsidRPr="00087543" w:rsidRDefault="00925C96" w:rsidP="00925C96">
                    <w:pPr>
                      <w:jc w:val="center"/>
                    </w:pPr>
                    <w:r>
                      <w:t>Тармоқлараро экран</w:t>
                    </w:r>
                  </w:p>
                </w:txbxContent>
              </v:textbox>
            </v:shape>
            <v:line id="_x0000_s1240" style="position:absolute" from="7641,5495" to="8901,5495"/>
            <v:line id="_x0000_s1241" style="position:absolute;flip:y" from="7641,4194" to="7641,7301">
              <v:stroke startarrow="oval" endarrow="oval"/>
            </v:line>
            <v:group id="_x0000_s1242" style="position:absolute;left:8541;top:4938;width:2415;height:1800" coordorigin="1713,4734" coordsize="2868,2588">
              <v:shape id="_x0000_s1243" type="#_x0000_t106" style="position:absolute;left:2061;top:4734;width:2520;height:1980">
                <v:textbox style="mso-next-textbox:#_x0000_s1243" inset="0,,0">
                  <w:txbxContent>
                    <w:p w:rsidR="00925C96" w:rsidRPr="00F86A02" w:rsidRDefault="00925C96" w:rsidP="00925C96">
                      <w:pPr>
                        <w:jc w:val="center"/>
                        <w:rPr>
                          <w:sz w:val="17"/>
                          <w:szCs w:val="17"/>
                        </w:rPr>
                      </w:pPr>
                      <w:r w:rsidRPr="00F86A02">
                        <w:rPr>
                          <w:sz w:val="17"/>
                          <w:szCs w:val="17"/>
                        </w:rPr>
                        <w:t>Локал тармоқнинг ҳимояланадиган  очиқ қисмтармоғи</w:t>
                      </w:r>
                    </w:p>
                    <w:p w:rsidR="00925C96" w:rsidRDefault="00925C96" w:rsidP="00925C96">
                      <w:pPr>
                        <w:jc w:val="center"/>
                        <w:rPr>
                          <w:sz w:val="12"/>
                          <w:szCs w:val="12"/>
                        </w:rPr>
                      </w:pPr>
                    </w:p>
                    <w:p w:rsidR="00925C96" w:rsidRDefault="00925C96" w:rsidP="00925C96">
                      <w:pPr>
                        <w:jc w:val="center"/>
                        <w:rPr>
                          <w:sz w:val="12"/>
                          <w:szCs w:val="12"/>
                        </w:rPr>
                      </w:pPr>
                    </w:p>
                    <w:p w:rsidR="00925C96" w:rsidRDefault="00925C96" w:rsidP="00925C96">
                      <w:pPr>
                        <w:jc w:val="center"/>
                        <w:rPr>
                          <w:sz w:val="12"/>
                          <w:szCs w:val="12"/>
                        </w:rPr>
                      </w:pPr>
                    </w:p>
                  </w:txbxContent>
                </v:textbox>
              </v:shape>
              <v:rect id="_x0000_s1244" style="position:absolute;left:1713;top:6548;width:900;height:720" stroked="f"/>
              <v:rect id="_x0000_s1245" style="position:absolute;left:2059;top:6602;width:900;height:720" stroked="f"/>
            </v:group>
          </v:group>
        </w:pict>
      </w:r>
    </w:p>
    <w:p w:rsidR="00925C96" w:rsidRPr="00BE7760" w:rsidRDefault="00925C96" w:rsidP="00925C96">
      <w:pPr>
        <w:spacing w:line="360" w:lineRule="auto"/>
        <w:ind w:left="91" w:right="226" w:firstLine="709"/>
        <w:rPr>
          <w:sz w:val="28"/>
        </w:rPr>
      </w:pPr>
    </w:p>
    <w:p w:rsidR="00925C96" w:rsidRPr="00BE7760" w:rsidRDefault="00925C96" w:rsidP="00925C96">
      <w:pPr>
        <w:spacing w:line="360" w:lineRule="auto"/>
        <w:ind w:left="91" w:right="226" w:firstLine="709"/>
        <w:rPr>
          <w:sz w:val="28"/>
        </w:rPr>
      </w:pPr>
    </w:p>
    <w:p w:rsidR="00925C96" w:rsidRPr="00BE7760" w:rsidRDefault="00925C96" w:rsidP="00925C96">
      <w:pPr>
        <w:spacing w:line="360" w:lineRule="auto"/>
        <w:ind w:left="91" w:right="226" w:firstLine="709"/>
        <w:rPr>
          <w:sz w:val="28"/>
        </w:rPr>
      </w:pPr>
    </w:p>
    <w:p w:rsidR="00925C96" w:rsidRPr="00BE7760" w:rsidRDefault="00925C96" w:rsidP="00925C96">
      <w:pPr>
        <w:spacing w:line="360" w:lineRule="auto"/>
        <w:ind w:left="91" w:right="226" w:firstLine="709"/>
        <w:rPr>
          <w:sz w:val="28"/>
        </w:rPr>
      </w:pPr>
    </w:p>
    <w:p w:rsidR="00925C96" w:rsidRPr="00BE7760" w:rsidRDefault="00925C96" w:rsidP="00925C96">
      <w:pPr>
        <w:spacing w:line="360" w:lineRule="auto"/>
        <w:ind w:left="91" w:right="226" w:firstLine="709"/>
        <w:rPr>
          <w:sz w:val="28"/>
        </w:rPr>
      </w:pPr>
    </w:p>
    <w:p w:rsidR="00925C96" w:rsidRPr="00BE7760" w:rsidRDefault="00925C96" w:rsidP="00925C96">
      <w:pPr>
        <w:spacing w:line="360" w:lineRule="auto"/>
        <w:ind w:left="91" w:right="226" w:firstLine="709"/>
        <w:rPr>
          <w:sz w:val="28"/>
        </w:rPr>
      </w:pPr>
    </w:p>
    <w:p w:rsidR="00925C96" w:rsidRPr="00BE7760" w:rsidRDefault="00925C96" w:rsidP="00925C96">
      <w:pPr>
        <w:spacing w:line="360" w:lineRule="auto"/>
        <w:ind w:left="91" w:right="226" w:firstLine="709"/>
        <w:rPr>
          <w:sz w:val="28"/>
        </w:rPr>
      </w:pPr>
    </w:p>
    <w:p w:rsidR="00925C96" w:rsidRPr="00BE7760" w:rsidRDefault="00925C96" w:rsidP="00925C96">
      <w:pPr>
        <w:spacing w:line="360" w:lineRule="auto"/>
        <w:ind w:left="91" w:right="226" w:firstLine="709"/>
        <w:rPr>
          <w:sz w:val="28"/>
        </w:rPr>
      </w:pPr>
    </w:p>
    <w:p w:rsidR="00925C96" w:rsidRPr="00BE7760" w:rsidRDefault="00925C96" w:rsidP="00925C96">
      <w:pPr>
        <w:spacing w:line="360" w:lineRule="auto"/>
        <w:ind w:left="91" w:right="226" w:firstLine="709"/>
        <w:rPr>
          <w:sz w:val="28"/>
        </w:rPr>
      </w:pPr>
    </w:p>
    <w:p w:rsidR="00925C96" w:rsidRPr="00BE7760" w:rsidRDefault="00925C96" w:rsidP="00925C96">
      <w:pPr>
        <w:spacing w:line="360" w:lineRule="auto"/>
        <w:ind w:left="91" w:right="226" w:firstLine="709"/>
        <w:rPr>
          <w:sz w:val="28"/>
        </w:rPr>
      </w:pPr>
    </w:p>
    <w:p w:rsidR="00925C96" w:rsidRPr="00BE7760" w:rsidRDefault="00925C96" w:rsidP="00925C96">
      <w:pPr>
        <w:spacing w:line="360" w:lineRule="auto"/>
        <w:ind w:left="91" w:right="226" w:firstLine="709"/>
        <w:rPr>
          <w:sz w:val="28"/>
        </w:rPr>
      </w:pPr>
    </w:p>
    <w:p w:rsidR="00925C96" w:rsidRPr="00BE7760" w:rsidRDefault="00925C96" w:rsidP="00925C96">
      <w:pPr>
        <w:spacing w:line="360" w:lineRule="auto"/>
        <w:ind w:left="91" w:right="226" w:firstLine="709"/>
        <w:rPr>
          <w:sz w:val="28"/>
        </w:rPr>
      </w:pPr>
    </w:p>
    <w:p w:rsidR="00925C96" w:rsidRPr="00BE7760" w:rsidRDefault="00925C96" w:rsidP="00925C96">
      <w:pPr>
        <w:spacing w:line="360" w:lineRule="auto"/>
        <w:ind w:left="91" w:right="226" w:firstLine="709"/>
        <w:rPr>
          <w:sz w:val="28"/>
        </w:rPr>
      </w:pPr>
    </w:p>
    <w:p w:rsidR="00925C96" w:rsidRPr="00BE7760" w:rsidRDefault="00925C96" w:rsidP="00925C96">
      <w:pPr>
        <w:spacing w:line="360" w:lineRule="auto"/>
        <w:ind w:left="91" w:right="226" w:firstLine="709"/>
        <w:rPr>
          <w:sz w:val="28"/>
        </w:rPr>
      </w:pPr>
    </w:p>
    <w:p w:rsidR="00925C96" w:rsidRPr="00BE7760" w:rsidRDefault="00925C96" w:rsidP="00925C96">
      <w:pPr>
        <w:spacing w:line="360" w:lineRule="auto"/>
        <w:ind w:left="91" w:right="226" w:firstLine="709"/>
        <w:rPr>
          <w:sz w:val="28"/>
        </w:rPr>
      </w:pPr>
    </w:p>
    <w:p w:rsidR="00925C96" w:rsidRPr="00BE7760" w:rsidRDefault="00925C96" w:rsidP="00925C96">
      <w:pPr>
        <w:spacing w:line="360" w:lineRule="auto"/>
        <w:ind w:left="91" w:right="226" w:firstLine="709"/>
        <w:rPr>
          <w:sz w:val="28"/>
        </w:rPr>
      </w:pPr>
    </w:p>
    <w:p w:rsidR="00925C96" w:rsidRPr="00BE7760" w:rsidRDefault="00925C96" w:rsidP="00925C96">
      <w:pPr>
        <w:spacing w:line="360" w:lineRule="auto"/>
        <w:ind w:firstLine="720"/>
        <w:jc w:val="both"/>
        <w:rPr>
          <w:sz w:val="28"/>
          <w:szCs w:val="28"/>
        </w:rPr>
      </w:pPr>
      <w:r w:rsidRPr="00BE7760">
        <w:rPr>
          <w:sz w:val="28"/>
          <w:szCs w:val="28"/>
        </w:rPr>
        <w:t>Иккита брандмауэрли схема тармоқлараро алоқа хавфсизлигининг юқори д</w:t>
      </w:r>
      <w:r w:rsidRPr="00BE7760">
        <w:rPr>
          <w:sz w:val="28"/>
          <w:szCs w:val="28"/>
        </w:rPr>
        <w:t>а</w:t>
      </w:r>
      <w:r w:rsidRPr="00BE7760">
        <w:rPr>
          <w:sz w:val="28"/>
          <w:szCs w:val="28"/>
        </w:rPr>
        <w:t>ражасини таъминлайди. Бунда ҳар бир брандмауэр ёпиқ тармоқни ҳимоялашнинг алоҳида эшелонини ҳосил қилади, ҳимояланувчи очиқ қисм тармоқ эса экранловчи қисм тармоқ сифатида иштирок этади.</w:t>
      </w:r>
    </w:p>
    <w:p w:rsidR="00925C96" w:rsidRPr="00BE7760" w:rsidRDefault="00925C96" w:rsidP="00925C96">
      <w:pPr>
        <w:spacing w:line="360" w:lineRule="auto"/>
        <w:ind w:firstLine="720"/>
        <w:jc w:val="both"/>
        <w:rPr>
          <w:sz w:val="28"/>
          <w:szCs w:val="28"/>
        </w:rPr>
      </w:pPr>
      <w:r w:rsidRPr="00BE7760">
        <w:rPr>
          <w:sz w:val="28"/>
          <w:szCs w:val="28"/>
        </w:rPr>
        <w:t>Одатда экранловчи қисм тармоқ шундай конфигурацияланадики, қисм тармоқ компьютеридан ғаним ташқи тармоқ ва локал тармоқнинг ёпиқ қисм тармоғи фойд</w:t>
      </w:r>
      <w:r w:rsidRPr="00BE7760">
        <w:rPr>
          <w:sz w:val="28"/>
          <w:szCs w:val="28"/>
        </w:rPr>
        <w:t>а</w:t>
      </w:r>
      <w:r w:rsidRPr="00BE7760">
        <w:rPr>
          <w:sz w:val="28"/>
          <w:szCs w:val="28"/>
        </w:rPr>
        <w:t>лана олсин. Аммо ташқи тармоқ ва ёпиқ қисм тармоқ орасида тўғридан-тўғри ахборот пакетларини алмашиш мумкин эмас. Экранловчи қисм тармоқли тизимни хужумлашда, бўлмаганида ҳимоянинг иккита мустақил чизиғини босиб ўтишга тўғри кел</w:t>
      </w:r>
      <w:r w:rsidRPr="00BE7760">
        <w:rPr>
          <w:sz w:val="28"/>
          <w:szCs w:val="28"/>
        </w:rPr>
        <w:t>а</w:t>
      </w:r>
      <w:r w:rsidRPr="00BE7760">
        <w:rPr>
          <w:sz w:val="28"/>
          <w:szCs w:val="28"/>
        </w:rPr>
        <w:t xml:space="preserve">ди. Бу эса жуда мураккаб масала ҳисобланади. Тармоқлараро экран ҳолатларини мониторинглаш воситалари бундай уринишни доимо аниқлаши ва тизим </w:t>
      </w:r>
      <w:r w:rsidRPr="00BE7760">
        <w:rPr>
          <w:sz w:val="28"/>
          <w:szCs w:val="28"/>
        </w:rPr>
        <w:lastRenderedPageBreak/>
        <w:t>маъмури ўз вақтида рухсатсиз фойдаланишга қарши зарурий чоралар кўриши мумкин.</w:t>
      </w:r>
    </w:p>
    <w:p w:rsidR="00925C96" w:rsidRPr="00BE7760" w:rsidRDefault="00925C96" w:rsidP="00925C96">
      <w:pPr>
        <w:spacing w:line="360" w:lineRule="auto"/>
        <w:ind w:firstLine="720"/>
        <w:jc w:val="both"/>
        <w:rPr>
          <w:sz w:val="28"/>
          <w:szCs w:val="28"/>
        </w:rPr>
      </w:pPr>
      <w:r w:rsidRPr="00BE7760">
        <w:rPr>
          <w:sz w:val="28"/>
          <w:szCs w:val="28"/>
        </w:rPr>
        <w:t>Таъкидлаш лозимки, алоқанинг коммутацияланувчи линияси орқали уланувчи масофадаги фойдаланувчиларнинг иши ҳам ташкилотда ўтказилувчи хавфсизлик сиёсатига мувофиқ назорат қилиниши шарт. Бундай масаланинг намунавий ҳал эт</w:t>
      </w:r>
      <w:r w:rsidRPr="00BE7760">
        <w:rPr>
          <w:sz w:val="28"/>
          <w:szCs w:val="28"/>
        </w:rPr>
        <w:t>и</w:t>
      </w:r>
      <w:r w:rsidRPr="00BE7760">
        <w:rPr>
          <w:sz w:val="28"/>
          <w:szCs w:val="28"/>
        </w:rPr>
        <w:t>лиши – зарурий функционал имкониятларга эга бўлган масофадан фойдаланиш се</w:t>
      </w:r>
      <w:r w:rsidRPr="00BE7760">
        <w:rPr>
          <w:sz w:val="28"/>
          <w:szCs w:val="28"/>
        </w:rPr>
        <w:t>р</w:t>
      </w:r>
      <w:r w:rsidRPr="00BE7760">
        <w:rPr>
          <w:sz w:val="28"/>
          <w:szCs w:val="28"/>
        </w:rPr>
        <w:t>верини (терминал серверни) ўрнатиш. Терминал сервер бир неча асинхрон портларга ва локал тармоқнинг битта интерфейсига эга бўлган тизим ҳисобланади. Асинхрон портлар ва локал тармоқ орасида ахборот алмашиш фақат ташқи фойдаланувчини аутентиф</w:t>
      </w:r>
      <w:r w:rsidRPr="00BE7760">
        <w:rPr>
          <w:sz w:val="28"/>
          <w:szCs w:val="28"/>
        </w:rPr>
        <w:t>и</w:t>
      </w:r>
      <w:r w:rsidRPr="00BE7760">
        <w:rPr>
          <w:sz w:val="28"/>
          <w:szCs w:val="28"/>
        </w:rPr>
        <w:t>кациялашдан кейин амалга оширилади.</w:t>
      </w:r>
    </w:p>
    <w:p w:rsidR="00925C96" w:rsidRPr="00BE7760" w:rsidRDefault="00925C96" w:rsidP="00925C96">
      <w:pPr>
        <w:spacing w:line="360" w:lineRule="auto"/>
        <w:ind w:firstLine="720"/>
        <w:jc w:val="both"/>
        <w:rPr>
          <w:sz w:val="28"/>
          <w:szCs w:val="28"/>
        </w:rPr>
      </w:pPr>
      <w:r w:rsidRPr="00BE7760">
        <w:rPr>
          <w:sz w:val="28"/>
          <w:szCs w:val="28"/>
        </w:rPr>
        <w:t>Терминал серверни улаш шундай амалга ошириш лозимки, унинг иши фақат тармоқлараро экран орқали бажарилсин. Бу масофалаги фойдалану</w:t>
      </w:r>
      <w:r w:rsidRPr="00BE7760">
        <w:rPr>
          <w:sz w:val="28"/>
          <w:szCs w:val="28"/>
        </w:rPr>
        <w:t>в</w:t>
      </w:r>
      <w:r w:rsidRPr="00BE7760">
        <w:rPr>
          <w:sz w:val="28"/>
          <w:szCs w:val="28"/>
        </w:rPr>
        <w:t>чиларнинг ташкилот ахборот ресурслари билан ишлаш хавфсизлигининг к</w:t>
      </w:r>
      <w:r w:rsidRPr="00BE7760">
        <w:rPr>
          <w:sz w:val="28"/>
          <w:szCs w:val="28"/>
        </w:rPr>
        <w:t>е</w:t>
      </w:r>
      <w:r w:rsidRPr="00BE7760">
        <w:rPr>
          <w:sz w:val="28"/>
          <w:szCs w:val="28"/>
        </w:rPr>
        <w:t xml:space="preserve">ракли даражасини таъминлашга имкон беради. </w:t>
      </w:r>
    </w:p>
    <w:p w:rsidR="00925C96" w:rsidRPr="00BE7760" w:rsidRDefault="00925C96" w:rsidP="00925C96">
      <w:pPr>
        <w:spacing w:line="360" w:lineRule="auto"/>
        <w:ind w:firstLine="720"/>
        <w:jc w:val="both"/>
        <w:rPr>
          <w:sz w:val="28"/>
          <w:szCs w:val="28"/>
        </w:rPr>
      </w:pPr>
      <w:r w:rsidRPr="00BE7760">
        <w:rPr>
          <w:sz w:val="28"/>
          <w:szCs w:val="28"/>
        </w:rPr>
        <w:t>Терминал серверни очиқ кисм тармоқ таркибига киритилганида бундай уланиш жоиз ҳисобланади. Терминал сервернинг дастурий таъминоти ко</w:t>
      </w:r>
      <w:r w:rsidRPr="00BE7760">
        <w:rPr>
          <w:sz w:val="28"/>
          <w:szCs w:val="28"/>
        </w:rPr>
        <w:t>м</w:t>
      </w:r>
      <w:r w:rsidRPr="00BE7760">
        <w:rPr>
          <w:sz w:val="28"/>
          <w:szCs w:val="28"/>
        </w:rPr>
        <w:t>мутацияланувчи каналлар орқали алоқа сеансларини маъмурлаш ва назора</w:t>
      </w:r>
      <w:r w:rsidRPr="00BE7760">
        <w:rPr>
          <w:sz w:val="28"/>
          <w:szCs w:val="28"/>
        </w:rPr>
        <w:t>т</w:t>
      </w:r>
      <w:r w:rsidRPr="00BE7760">
        <w:rPr>
          <w:sz w:val="28"/>
          <w:szCs w:val="28"/>
        </w:rPr>
        <w:t>лаш имкониятини таъминлаши лозим. Замонавий терминал серверларни бошқариш модуллари серверни ўзини хавфсизлигини таъминлаш ва мижо</w:t>
      </w:r>
      <w:r w:rsidRPr="00BE7760">
        <w:rPr>
          <w:sz w:val="28"/>
          <w:szCs w:val="28"/>
        </w:rPr>
        <w:t>з</w:t>
      </w:r>
      <w:r w:rsidRPr="00BE7760">
        <w:rPr>
          <w:sz w:val="28"/>
          <w:szCs w:val="28"/>
        </w:rPr>
        <w:t>ларнинг фойдаланишини чегаралаш бўйича етарлича ривожланган имкон</w:t>
      </w:r>
      <w:r w:rsidRPr="00BE7760">
        <w:rPr>
          <w:sz w:val="28"/>
          <w:szCs w:val="28"/>
        </w:rPr>
        <w:t>и</w:t>
      </w:r>
      <w:r w:rsidRPr="00BE7760">
        <w:rPr>
          <w:sz w:val="28"/>
          <w:szCs w:val="28"/>
        </w:rPr>
        <w:t>ятларга эга ва қуйидаги функцияларни бажар</w:t>
      </w:r>
      <w:r w:rsidRPr="00BE7760">
        <w:rPr>
          <w:sz w:val="28"/>
          <w:szCs w:val="28"/>
        </w:rPr>
        <w:t>а</w:t>
      </w:r>
      <w:r w:rsidRPr="00BE7760">
        <w:rPr>
          <w:sz w:val="28"/>
          <w:szCs w:val="28"/>
        </w:rPr>
        <w:t>ди:</w:t>
      </w:r>
    </w:p>
    <w:p w:rsidR="00925C96" w:rsidRPr="00BE7760" w:rsidRDefault="00925C96" w:rsidP="00925C96">
      <w:pPr>
        <w:spacing w:line="360" w:lineRule="auto"/>
        <w:ind w:firstLine="720"/>
        <w:jc w:val="both"/>
        <w:rPr>
          <w:sz w:val="28"/>
          <w:szCs w:val="28"/>
        </w:rPr>
      </w:pPr>
      <w:r w:rsidRPr="00BE7760">
        <w:rPr>
          <w:sz w:val="28"/>
          <w:szCs w:val="28"/>
        </w:rPr>
        <w:t xml:space="preserve">- кетма-кет портлардан, </w:t>
      </w:r>
      <w:r w:rsidRPr="00BE7760">
        <w:rPr>
          <w:sz w:val="28"/>
          <w:szCs w:val="28"/>
          <w:lang w:val="en-US"/>
        </w:rPr>
        <w:t>PPP</w:t>
      </w:r>
      <w:r w:rsidRPr="00BE7760">
        <w:rPr>
          <w:sz w:val="28"/>
          <w:szCs w:val="28"/>
        </w:rPr>
        <w:t xml:space="preserve"> протоколи бўйича масофадан, ҳамда маъмур ко</w:t>
      </w:r>
      <w:r w:rsidRPr="00BE7760">
        <w:rPr>
          <w:sz w:val="28"/>
          <w:szCs w:val="28"/>
        </w:rPr>
        <w:t>н</w:t>
      </w:r>
      <w:r w:rsidRPr="00BE7760">
        <w:rPr>
          <w:sz w:val="28"/>
          <w:szCs w:val="28"/>
        </w:rPr>
        <w:t>солидан фойдаланишда локал паролни ишлатиш;</w:t>
      </w:r>
    </w:p>
    <w:p w:rsidR="00925C96" w:rsidRPr="00BE7760" w:rsidRDefault="00925C96" w:rsidP="00925C96">
      <w:pPr>
        <w:spacing w:line="360" w:lineRule="auto"/>
        <w:ind w:firstLine="720"/>
        <w:jc w:val="both"/>
        <w:rPr>
          <w:sz w:val="28"/>
          <w:szCs w:val="28"/>
        </w:rPr>
      </w:pPr>
      <w:r w:rsidRPr="00BE7760">
        <w:rPr>
          <w:sz w:val="28"/>
          <w:szCs w:val="28"/>
        </w:rPr>
        <w:t>- локал тармоқнинг қандайдир машинасининг аутентификациялашга сўровидан фойдаланиш;</w:t>
      </w:r>
    </w:p>
    <w:p w:rsidR="00925C96" w:rsidRPr="00BE7760" w:rsidRDefault="00925C96" w:rsidP="00925C96">
      <w:pPr>
        <w:spacing w:line="360" w:lineRule="auto"/>
        <w:ind w:firstLine="720"/>
        <w:jc w:val="both"/>
        <w:rPr>
          <w:sz w:val="28"/>
          <w:szCs w:val="28"/>
        </w:rPr>
      </w:pPr>
      <w:r w:rsidRPr="00BE7760">
        <w:rPr>
          <w:sz w:val="28"/>
          <w:szCs w:val="28"/>
        </w:rPr>
        <w:t>- аутентификациялашнинг ташқи воситаларидан фойдаланиш;</w:t>
      </w:r>
    </w:p>
    <w:p w:rsidR="00925C96" w:rsidRPr="00BE7760" w:rsidRDefault="00925C96" w:rsidP="00925C96">
      <w:pPr>
        <w:spacing w:line="360" w:lineRule="auto"/>
        <w:ind w:firstLine="720"/>
        <w:jc w:val="both"/>
        <w:rPr>
          <w:sz w:val="28"/>
          <w:szCs w:val="28"/>
        </w:rPr>
      </w:pPr>
      <w:r w:rsidRPr="00BE7760">
        <w:rPr>
          <w:sz w:val="28"/>
          <w:szCs w:val="28"/>
        </w:rPr>
        <w:lastRenderedPageBreak/>
        <w:t>- терминал сервери портларидан фойдаланишни назоратловчи руйха</w:t>
      </w:r>
      <w:r w:rsidRPr="00BE7760">
        <w:rPr>
          <w:sz w:val="28"/>
          <w:szCs w:val="28"/>
        </w:rPr>
        <w:t>т</w:t>
      </w:r>
      <w:r w:rsidRPr="00BE7760">
        <w:rPr>
          <w:sz w:val="28"/>
          <w:szCs w:val="28"/>
        </w:rPr>
        <w:t>ни ўрнатиш;</w:t>
      </w:r>
    </w:p>
    <w:p w:rsidR="00925C96" w:rsidRPr="00BE7760" w:rsidRDefault="00925C96" w:rsidP="00925C96">
      <w:pPr>
        <w:spacing w:line="360" w:lineRule="auto"/>
        <w:ind w:firstLine="720"/>
        <w:jc w:val="both"/>
        <w:rPr>
          <w:sz w:val="28"/>
          <w:szCs w:val="28"/>
        </w:rPr>
      </w:pPr>
      <w:r w:rsidRPr="00BE7760">
        <w:rPr>
          <w:sz w:val="28"/>
          <w:szCs w:val="28"/>
        </w:rPr>
        <w:t>- терминал сервер орқали алоқа сеансларини протоколлаш.</w:t>
      </w:r>
    </w:p>
    <w:p w:rsidR="00925C96" w:rsidRPr="00BE7760" w:rsidRDefault="00925C96" w:rsidP="00925C96">
      <w:pPr>
        <w:spacing w:line="360" w:lineRule="auto"/>
        <w:ind w:firstLine="720"/>
        <w:jc w:val="both"/>
        <w:rPr>
          <w:sz w:val="28"/>
          <w:szCs w:val="28"/>
        </w:rPr>
      </w:pPr>
      <w:r w:rsidRPr="00BE7760">
        <w:rPr>
          <w:sz w:val="28"/>
          <w:szCs w:val="28"/>
        </w:rPr>
        <w:t>Шахсий ва тақсимланган тармоқ экранлари. Охирги бир неча йил м</w:t>
      </w:r>
      <w:r w:rsidRPr="00BE7760">
        <w:rPr>
          <w:sz w:val="28"/>
          <w:szCs w:val="28"/>
        </w:rPr>
        <w:t>о</w:t>
      </w:r>
      <w:r w:rsidRPr="00BE7760">
        <w:rPr>
          <w:sz w:val="28"/>
          <w:szCs w:val="28"/>
        </w:rPr>
        <w:t>байнида корпоратив тармоқ структурасида маълум ўзгаришлар содир бўлди. Агар илгари бундай тармоқ чегараларини аниқ белгилаш мумкин бўлган бўлса, ҳозирда бу мумкин эмас. Яқиндаёқ бундай чегара барча маршрутиз</w:t>
      </w:r>
      <w:r w:rsidRPr="00BE7760">
        <w:rPr>
          <w:sz w:val="28"/>
          <w:szCs w:val="28"/>
        </w:rPr>
        <w:t>а</w:t>
      </w:r>
      <w:r w:rsidRPr="00BE7760">
        <w:rPr>
          <w:sz w:val="28"/>
          <w:szCs w:val="28"/>
        </w:rPr>
        <w:t>торлар ёки бошқа қурилмалар (масалан, модемлар) орқали ўтар ва улар ёрд</w:t>
      </w:r>
      <w:r w:rsidRPr="00BE7760">
        <w:rPr>
          <w:sz w:val="28"/>
          <w:szCs w:val="28"/>
        </w:rPr>
        <w:t>а</w:t>
      </w:r>
      <w:r w:rsidRPr="00BE7760">
        <w:rPr>
          <w:sz w:val="28"/>
          <w:szCs w:val="28"/>
        </w:rPr>
        <w:t>мида ташқи тармоқларга чиқилар эди. Аммо ҳозирда тармоқлараро экран орқали ҳимояланувчи тармоқнинг тўла ҳуқуқли эгаси – ҳимояланувчи пер</w:t>
      </w:r>
      <w:r w:rsidRPr="00BE7760">
        <w:rPr>
          <w:sz w:val="28"/>
          <w:szCs w:val="28"/>
        </w:rPr>
        <w:t>и</w:t>
      </w:r>
      <w:r w:rsidRPr="00BE7760">
        <w:rPr>
          <w:sz w:val="28"/>
          <w:szCs w:val="28"/>
        </w:rPr>
        <w:t>метр ташқарисидаги ходим ҳисобланади. Бундай ходи</w:t>
      </w:r>
      <w:r w:rsidRPr="00BE7760">
        <w:rPr>
          <w:sz w:val="28"/>
          <w:szCs w:val="28"/>
        </w:rPr>
        <w:t>м</w:t>
      </w:r>
      <w:r w:rsidRPr="00BE7760">
        <w:rPr>
          <w:sz w:val="28"/>
          <w:szCs w:val="28"/>
        </w:rPr>
        <w:t>лар сирасига уйдаги ёки меҳнат сафаридаги ходимлар киради. Шубхасиз, уларга ҳам ҳимоя зарур. Аммо барча анъанавий тармоқлараро экранлар шундай қурилганки, ҳимояланувчи фойдаланувчилар ва ресурслар уларнинг ҳимоясида корпор</w:t>
      </w:r>
      <w:r w:rsidRPr="00BE7760">
        <w:rPr>
          <w:sz w:val="28"/>
          <w:szCs w:val="28"/>
        </w:rPr>
        <w:t>а</w:t>
      </w:r>
      <w:r w:rsidRPr="00BE7760">
        <w:rPr>
          <w:sz w:val="28"/>
          <w:szCs w:val="28"/>
        </w:rPr>
        <w:t>тив ёки локал тармоқнинг ички томонида бўлишлари шарт. Бу эса мобил фойдаланувчилар учун му</w:t>
      </w:r>
      <w:r w:rsidRPr="00BE7760">
        <w:rPr>
          <w:sz w:val="28"/>
          <w:szCs w:val="28"/>
        </w:rPr>
        <w:t>м</w:t>
      </w:r>
      <w:r w:rsidRPr="00BE7760">
        <w:rPr>
          <w:sz w:val="28"/>
          <w:szCs w:val="28"/>
        </w:rPr>
        <w:t xml:space="preserve">кин эмас. </w:t>
      </w:r>
    </w:p>
    <w:p w:rsidR="00925C96" w:rsidRPr="00BE7760" w:rsidRDefault="00925C96" w:rsidP="00925C96">
      <w:pPr>
        <w:spacing w:line="360" w:lineRule="auto"/>
        <w:ind w:firstLine="720"/>
        <w:jc w:val="both"/>
        <w:rPr>
          <w:sz w:val="28"/>
          <w:szCs w:val="28"/>
        </w:rPr>
      </w:pPr>
      <w:r w:rsidRPr="00BE7760">
        <w:rPr>
          <w:sz w:val="28"/>
          <w:szCs w:val="28"/>
        </w:rPr>
        <w:t>Бу муаммони ечиш учун қуйидаги ёндашишлар таклиф этилган:</w:t>
      </w:r>
    </w:p>
    <w:p w:rsidR="00925C96" w:rsidRPr="00BE7760" w:rsidRDefault="00925C96" w:rsidP="00925C96">
      <w:pPr>
        <w:spacing w:line="360" w:lineRule="auto"/>
        <w:ind w:firstLine="720"/>
        <w:jc w:val="both"/>
        <w:rPr>
          <w:sz w:val="28"/>
          <w:szCs w:val="28"/>
        </w:rPr>
      </w:pPr>
      <w:r w:rsidRPr="00BE7760">
        <w:rPr>
          <w:sz w:val="28"/>
          <w:szCs w:val="28"/>
        </w:rPr>
        <w:t>- тақсимланган тармоқлараро экранлардан (</w:t>
      </w:r>
      <w:r w:rsidRPr="00BE7760">
        <w:rPr>
          <w:sz w:val="28"/>
          <w:szCs w:val="28"/>
          <w:lang w:val="en-US"/>
        </w:rPr>
        <w:t>distributed</w:t>
      </w:r>
      <w:r w:rsidRPr="00BE7760">
        <w:rPr>
          <w:sz w:val="28"/>
          <w:szCs w:val="28"/>
        </w:rPr>
        <w:t xml:space="preserve"> </w:t>
      </w:r>
      <w:r w:rsidRPr="00BE7760">
        <w:rPr>
          <w:sz w:val="28"/>
          <w:szCs w:val="28"/>
          <w:lang w:val="en-US"/>
        </w:rPr>
        <w:t>firewall</w:t>
      </w:r>
      <w:r w:rsidRPr="00BE7760">
        <w:rPr>
          <w:sz w:val="28"/>
          <w:szCs w:val="28"/>
        </w:rPr>
        <w:t>) фойд</w:t>
      </w:r>
      <w:r w:rsidRPr="00BE7760">
        <w:rPr>
          <w:sz w:val="28"/>
          <w:szCs w:val="28"/>
        </w:rPr>
        <w:t>а</w:t>
      </w:r>
      <w:r w:rsidRPr="00BE7760">
        <w:rPr>
          <w:sz w:val="28"/>
          <w:szCs w:val="28"/>
        </w:rPr>
        <w:t>ланиш;</w:t>
      </w:r>
    </w:p>
    <w:p w:rsidR="00925C96" w:rsidRPr="00BE7760" w:rsidRDefault="00925C96" w:rsidP="00925C96">
      <w:pPr>
        <w:spacing w:line="360" w:lineRule="auto"/>
        <w:ind w:firstLine="720"/>
        <w:jc w:val="both"/>
        <w:rPr>
          <w:sz w:val="28"/>
          <w:szCs w:val="28"/>
        </w:rPr>
      </w:pPr>
      <w:r w:rsidRPr="00BE7760">
        <w:rPr>
          <w:sz w:val="28"/>
          <w:szCs w:val="28"/>
        </w:rPr>
        <w:t xml:space="preserve">- виртуал хусусий тармоқ </w:t>
      </w:r>
      <w:r w:rsidRPr="00BE7760">
        <w:rPr>
          <w:sz w:val="28"/>
          <w:szCs w:val="28"/>
          <w:lang w:val="en-US"/>
        </w:rPr>
        <w:t>VPN</w:t>
      </w:r>
      <w:r w:rsidRPr="00BE7760">
        <w:rPr>
          <w:sz w:val="28"/>
          <w:szCs w:val="28"/>
        </w:rPr>
        <w:t>лар имкониятидан фойдаланиш.</w:t>
      </w:r>
    </w:p>
    <w:p w:rsidR="00925C96" w:rsidRPr="00BE7760" w:rsidRDefault="00925C96" w:rsidP="00925C96">
      <w:pPr>
        <w:spacing w:line="360" w:lineRule="auto"/>
        <w:ind w:firstLine="720"/>
        <w:jc w:val="both"/>
        <w:rPr>
          <w:sz w:val="28"/>
          <w:szCs w:val="28"/>
        </w:rPr>
      </w:pPr>
      <w:r w:rsidRPr="00BE7760">
        <w:rPr>
          <w:sz w:val="28"/>
          <w:szCs w:val="28"/>
        </w:rPr>
        <w:t>Тақсимланган тармоқлараро экран тармоқнинг алоҳида компьютерини ҳимояловчи марказдан бошқарилувчи тармоқ мини-экранлар мажму</w:t>
      </w:r>
      <w:r w:rsidRPr="00BE7760">
        <w:rPr>
          <w:sz w:val="28"/>
          <w:szCs w:val="28"/>
        </w:rPr>
        <w:t>и</w:t>
      </w:r>
      <w:r w:rsidRPr="00BE7760">
        <w:rPr>
          <w:sz w:val="28"/>
          <w:szCs w:val="28"/>
        </w:rPr>
        <w:t>дир.</w:t>
      </w:r>
    </w:p>
    <w:p w:rsidR="00925C96" w:rsidRPr="00BE7760" w:rsidRDefault="00925C96" w:rsidP="00925C96">
      <w:pPr>
        <w:spacing w:line="360" w:lineRule="auto"/>
        <w:ind w:firstLine="720"/>
        <w:jc w:val="both"/>
        <w:rPr>
          <w:sz w:val="28"/>
          <w:szCs w:val="28"/>
        </w:rPr>
      </w:pPr>
      <w:r w:rsidRPr="00BE7760">
        <w:rPr>
          <w:sz w:val="28"/>
          <w:szCs w:val="28"/>
        </w:rPr>
        <w:t>Тақсимланган брандмауэрларнинг қатор функциялари (масалан ма</w:t>
      </w:r>
      <w:r w:rsidRPr="00BE7760">
        <w:rPr>
          <w:sz w:val="28"/>
          <w:szCs w:val="28"/>
        </w:rPr>
        <w:t>р</w:t>
      </w:r>
      <w:r w:rsidRPr="00BE7760">
        <w:rPr>
          <w:sz w:val="28"/>
          <w:szCs w:val="28"/>
        </w:rPr>
        <w:t>каздан бошқариш, хавфсизлик сиёсатини тарқатиш) шахсий фойдаланувч</w:t>
      </w:r>
      <w:r w:rsidRPr="00BE7760">
        <w:rPr>
          <w:sz w:val="28"/>
          <w:szCs w:val="28"/>
        </w:rPr>
        <w:t>и</w:t>
      </w:r>
      <w:r w:rsidRPr="00BE7760">
        <w:rPr>
          <w:sz w:val="28"/>
          <w:szCs w:val="28"/>
        </w:rPr>
        <w:t>лар учун ортиқча бўлганлиги сабабли, тақсимланган брандмауэрлар модиф</w:t>
      </w:r>
      <w:r w:rsidRPr="00BE7760">
        <w:rPr>
          <w:sz w:val="28"/>
          <w:szCs w:val="28"/>
        </w:rPr>
        <w:t>и</w:t>
      </w:r>
      <w:r w:rsidRPr="00BE7760">
        <w:rPr>
          <w:sz w:val="28"/>
          <w:szCs w:val="28"/>
        </w:rPr>
        <w:t>кацияланди. Янги ёндашиш шахсий тармоқли экранлаш технологияси ном</w:t>
      </w:r>
      <w:r w:rsidRPr="00BE7760">
        <w:rPr>
          <w:sz w:val="28"/>
          <w:szCs w:val="28"/>
        </w:rPr>
        <w:t>и</w:t>
      </w:r>
      <w:r w:rsidRPr="00BE7760">
        <w:rPr>
          <w:sz w:val="28"/>
          <w:szCs w:val="28"/>
        </w:rPr>
        <w:t xml:space="preserve">ни олди. Бунда тармоқли экран </w:t>
      </w:r>
      <w:r w:rsidRPr="00BE7760">
        <w:rPr>
          <w:sz w:val="28"/>
          <w:szCs w:val="28"/>
        </w:rPr>
        <w:lastRenderedPageBreak/>
        <w:t>ҳимояланувчи шахсий компьютерда ўрнатилади. Компьютернинг шахсий экрани (</w:t>
      </w:r>
      <w:r w:rsidRPr="00BE7760">
        <w:rPr>
          <w:sz w:val="28"/>
          <w:szCs w:val="28"/>
          <w:lang w:val="en-US"/>
        </w:rPr>
        <w:t>personal</w:t>
      </w:r>
      <w:r w:rsidRPr="00BE7760">
        <w:rPr>
          <w:sz w:val="28"/>
          <w:szCs w:val="28"/>
        </w:rPr>
        <w:t xml:space="preserve"> </w:t>
      </w:r>
      <w:r w:rsidRPr="00BE7760">
        <w:rPr>
          <w:sz w:val="28"/>
          <w:szCs w:val="28"/>
          <w:lang w:val="en-US"/>
        </w:rPr>
        <w:t>firewall</w:t>
      </w:r>
      <w:r w:rsidRPr="00BE7760">
        <w:rPr>
          <w:sz w:val="28"/>
          <w:szCs w:val="28"/>
        </w:rPr>
        <w:t>) ёки тармоқли экранлаш тизими деб аталувчи бундай экран, бошқа барча тизимли ҳимоялаш воситаларига боғлиқ бўлмаган ҳолда бутун чиқувчи ва кирувчи трафикни назоратлайди. Алоҳида компьютерни экранлашда тармоқ серви</w:t>
      </w:r>
      <w:r w:rsidRPr="00BE7760">
        <w:rPr>
          <w:sz w:val="28"/>
          <w:szCs w:val="28"/>
        </w:rPr>
        <w:t>с</w:t>
      </w:r>
      <w:r w:rsidRPr="00BE7760">
        <w:rPr>
          <w:sz w:val="28"/>
          <w:szCs w:val="28"/>
        </w:rPr>
        <w:t>дан фойдаланувчанлик мададланади, аммо ташқи фаолликнинг юкланиши пасаяди. Натижада, шу тариқа ҳимояланувчи компьютер ички сервислар</w:t>
      </w:r>
      <w:r w:rsidRPr="00BE7760">
        <w:rPr>
          <w:sz w:val="28"/>
          <w:szCs w:val="28"/>
        </w:rPr>
        <w:t>и</w:t>
      </w:r>
      <w:r w:rsidRPr="00BE7760">
        <w:rPr>
          <w:sz w:val="28"/>
          <w:szCs w:val="28"/>
        </w:rPr>
        <w:t>нинг заифлиги пасаяди, чунки четки нияти бузуқ одам олдин, ҳимоялаш в</w:t>
      </w:r>
      <w:r w:rsidRPr="00BE7760">
        <w:rPr>
          <w:sz w:val="28"/>
          <w:szCs w:val="28"/>
        </w:rPr>
        <w:t>о</w:t>
      </w:r>
      <w:r w:rsidRPr="00BE7760">
        <w:rPr>
          <w:sz w:val="28"/>
          <w:szCs w:val="28"/>
        </w:rPr>
        <w:t>ситалари синчиклаб ва қатъий конфигурацияланган, экранни босиб ўтиши л</w:t>
      </w:r>
      <w:r w:rsidRPr="00BE7760">
        <w:rPr>
          <w:sz w:val="28"/>
          <w:szCs w:val="28"/>
        </w:rPr>
        <w:t>о</w:t>
      </w:r>
      <w:r w:rsidRPr="00BE7760">
        <w:rPr>
          <w:sz w:val="28"/>
          <w:szCs w:val="28"/>
        </w:rPr>
        <w:t>зим.</w:t>
      </w:r>
    </w:p>
    <w:p w:rsidR="00925C96" w:rsidRPr="00BE7760" w:rsidRDefault="00925C96" w:rsidP="00925C96">
      <w:pPr>
        <w:spacing w:line="360" w:lineRule="auto"/>
        <w:ind w:firstLine="720"/>
        <w:jc w:val="both"/>
        <w:rPr>
          <w:sz w:val="28"/>
          <w:szCs w:val="28"/>
        </w:rPr>
      </w:pPr>
      <w:r w:rsidRPr="00BE7760">
        <w:rPr>
          <w:sz w:val="28"/>
          <w:szCs w:val="28"/>
        </w:rPr>
        <w:t>Тақсимланган тармоқлараро экраннинг шахсий экрандан асосий фарқи-тақсимланган тармоқлараро экранда марказдан бошқариш функциясининг борлиги. Агар шахсий тармоқли экранлар улар ўрнатилган компьютер орқали бошқарилса (уй шароитида қўлланишга жуда мос), тақсимланган тармоқлараро экранлар ташкилотнинг бош офисида ўрнатилган бошқаришнинг умумий консоли томонидан бошқарилиши мумкин.</w:t>
      </w:r>
    </w:p>
    <w:p w:rsidR="00925C96" w:rsidRPr="00BE7760" w:rsidRDefault="00925C96" w:rsidP="00925C96">
      <w:pPr>
        <w:spacing w:line="360" w:lineRule="auto"/>
        <w:ind w:firstLine="720"/>
        <w:jc w:val="both"/>
        <w:rPr>
          <w:sz w:val="28"/>
          <w:szCs w:val="28"/>
        </w:rPr>
      </w:pPr>
      <w:r w:rsidRPr="00BE7760">
        <w:rPr>
          <w:sz w:val="28"/>
          <w:szCs w:val="28"/>
        </w:rPr>
        <w:t xml:space="preserve">Корпоратив тармоқ рухсатсиз фойдаланишдан ҳақиқатан ҳам ҳимояланган ҳисобланади, қачонки унинг </w:t>
      </w:r>
      <w:r w:rsidRPr="00BE7760">
        <w:rPr>
          <w:sz w:val="28"/>
          <w:szCs w:val="28"/>
          <w:lang w:val="en-US"/>
        </w:rPr>
        <w:t>Internet</w:t>
      </w:r>
      <w:r w:rsidRPr="00BE7760">
        <w:rPr>
          <w:sz w:val="28"/>
          <w:szCs w:val="28"/>
        </w:rPr>
        <w:t>дан кириш нуқтасида ҳимоя воситалари ҳамда ташкилот локал тармоғи фрагментларини, корпоратив серверларини ва алоҳида ко</w:t>
      </w:r>
      <w:r w:rsidRPr="00BE7760">
        <w:rPr>
          <w:sz w:val="28"/>
          <w:szCs w:val="28"/>
        </w:rPr>
        <w:t>м</w:t>
      </w:r>
      <w:r w:rsidRPr="00BE7760">
        <w:rPr>
          <w:sz w:val="28"/>
          <w:szCs w:val="28"/>
        </w:rPr>
        <w:t>пьютерлар хавфсизлигини таъминловчи ечимлар мавжуд бўлса. Тақсимланган ёки шахсий тармоқлараро экран асосидаги ечимлар  алоҳида компьютерлар, корпоратив серверлар ва ташкилот локал тармоқ фрагментлари хавфсизлигини таъминлашни аъло даражада бажаради.</w:t>
      </w:r>
    </w:p>
    <w:p w:rsidR="00925C96" w:rsidRPr="00BE7760" w:rsidRDefault="00925C96" w:rsidP="00925C96">
      <w:pPr>
        <w:spacing w:line="360" w:lineRule="auto"/>
        <w:ind w:firstLine="720"/>
        <w:jc w:val="both"/>
        <w:rPr>
          <w:sz w:val="28"/>
          <w:szCs w:val="28"/>
        </w:rPr>
      </w:pPr>
      <w:r w:rsidRPr="00BE7760">
        <w:rPr>
          <w:sz w:val="28"/>
          <w:szCs w:val="28"/>
        </w:rPr>
        <w:t>Тақсимланган тармоқлараро экранлар, анъанавий тармоқлараро экра</w:t>
      </w:r>
      <w:r w:rsidRPr="00BE7760">
        <w:rPr>
          <w:sz w:val="28"/>
          <w:szCs w:val="28"/>
        </w:rPr>
        <w:t>н</w:t>
      </w:r>
      <w:r w:rsidRPr="00BE7760">
        <w:rPr>
          <w:sz w:val="28"/>
          <w:szCs w:val="28"/>
        </w:rPr>
        <w:t>лардан фарқли равишда, қўшимча дастурий таъминот бўлиб, хусусан корп</w:t>
      </w:r>
      <w:r w:rsidRPr="00BE7760">
        <w:rPr>
          <w:sz w:val="28"/>
          <w:szCs w:val="28"/>
        </w:rPr>
        <w:t>о</w:t>
      </w:r>
      <w:r w:rsidRPr="00BE7760">
        <w:rPr>
          <w:sz w:val="28"/>
          <w:szCs w:val="28"/>
        </w:rPr>
        <w:t xml:space="preserve">ратив серверларни, масалан </w:t>
      </w:r>
      <w:r w:rsidRPr="00BE7760">
        <w:rPr>
          <w:sz w:val="28"/>
          <w:szCs w:val="28"/>
          <w:lang w:val="en-US"/>
        </w:rPr>
        <w:t>Internet</w:t>
      </w:r>
      <w:r w:rsidRPr="00BE7760">
        <w:rPr>
          <w:sz w:val="28"/>
          <w:szCs w:val="28"/>
        </w:rPr>
        <w:t>-серверларни ишончли ҳимоялаши му</w:t>
      </w:r>
      <w:r w:rsidRPr="00BE7760">
        <w:rPr>
          <w:sz w:val="28"/>
          <w:szCs w:val="28"/>
        </w:rPr>
        <w:t>м</w:t>
      </w:r>
      <w:r w:rsidRPr="00BE7760">
        <w:rPr>
          <w:sz w:val="28"/>
          <w:szCs w:val="28"/>
        </w:rPr>
        <w:t>кин. Корпоратив тармоқни ҳимоялашнинг оқилона ечими – ҳимоялаш воситасини у ҳимоя қилувчи сервери б</w:t>
      </w:r>
      <w:r w:rsidRPr="00BE7760">
        <w:rPr>
          <w:sz w:val="28"/>
          <w:szCs w:val="28"/>
        </w:rPr>
        <w:t>и</w:t>
      </w:r>
      <w:r w:rsidRPr="00BE7760">
        <w:rPr>
          <w:sz w:val="28"/>
          <w:szCs w:val="28"/>
        </w:rPr>
        <w:t xml:space="preserve">лан бир платформада </w:t>
      </w:r>
      <w:r w:rsidRPr="00BE7760">
        <w:rPr>
          <w:sz w:val="28"/>
          <w:szCs w:val="28"/>
        </w:rPr>
        <w:lastRenderedPageBreak/>
        <w:t>жойлаштиришдир. 7.16-расмда корпоратив серверларни тақсимланган тармоқлараро экранлар ё</w:t>
      </w:r>
      <w:r w:rsidRPr="00BE7760">
        <w:rPr>
          <w:sz w:val="28"/>
          <w:szCs w:val="28"/>
        </w:rPr>
        <w:t>р</w:t>
      </w:r>
      <w:r w:rsidRPr="00BE7760">
        <w:rPr>
          <w:sz w:val="28"/>
          <w:szCs w:val="28"/>
        </w:rPr>
        <w:t>дамида ҳимоялаш схемаси келтирилган.</w:t>
      </w:r>
    </w:p>
    <w:p w:rsidR="00925C96" w:rsidRPr="00BE7760" w:rsidRDefault="00925C96" w:rsidP="00925C96">
      <w:pPr>
        <w:spacing w:line="360" w:lineRule="auto"/>
        <w:ind w:firstLine="720"/>
        <w:jc w:val="both"/>
        <w:rPr>
          <w:sz w:val="28"/>
          <w:szCs w:val="28"/>
        </w:rPr>
      </w:pPr>
      <w:r w:rsidRPr="00BE7760">
        <w:rPr>
          <w:sz w:val="28"/>
          <w:szCs w:val="28"/>
        </w:rPr>
        <w:t>Анъанавий ва тақсимланган тармоқлараро экранларни қуйидаги кўрсаткичлари бўйича таққослайлик.</w:t>
      </w:r>
    </w:p>
    <w:p w:rsidR="00925C96" w:rsidRPr="00BE7760" w:rsidRDefault="00925C96" w:rsidP="00925C96">
      <w:pPr>
        <w:spacing w:line="360" w:lineRule="auto"/>
        <w:ind w:firstLine="720"/>
        <w:jc w:val="both"/>
        <w:rPr>
          <w:sz w:val="28"/>
          <w:szCs w:val="28"/>
        </w:rPr>
      </w:pPr>
      <w:r w:rsidRPr="00BE7760">
        <w:rPr>
          <w:sz w:val="28"/>
          <w:szCs w:val="28"/>
        </w:rPr>
        <w:t>Самарадорлик. Анъанавий брандмауэр кўпинча тармоқ периметрии бўйича жойлаштирилади, яъни у ҳимоянинг бир қатламини таъминлайди х</w:t>
      </w:r>
      <w:r w:rsidRPr="00BE7760">
        <w:rPr>
          <w:sz w:val="28"/>
          <w:szCs w:val="28"/>
        </w:rPr>
        <w:t>о</w:t>
      </w:r>
      <w:r w:rsidRPr="00BE7760">
        <w:rPr>
          <w:sz w:val="28"/>
          <w:szCs w:val="28"/>
        </w:rPr>
        <w:t>лос. Агар бу ягона қатлам бузилса, тизим ҳарқандай хужумга бардош бераолмайди. Шахсий бран</w:t>
      </w:r>
      <w:r w:rsidRPr="00BE7760">
        <w:rPr>
          <w:sz w:val="28"/>
          <w:szCs w:val="28"/>
        </w:rPr>
        <w:t>д</w:t>
      </w:r>
      <w:r w:rsidRPr="00BE7760">
        <w:rPr>
          <w:sz w:val="28"/>
          <w:szCs w:val="28"/>
        </w:rPr>
        <w:t>мауэр операцион тизимнинг ядро сатҳида ишлайди ва барча кирувчи ва чиқувчи пакетларни текшириб корпоратив серве</w:t>
      </w:r>
      <w:r w:rsidRPr="00BE7760">
        <w:rPr>
          <w:sz w:val="28"/>
          <w:szCs w:val="28"/>
        </w:rPr>
        <w:t>р</w:t>
      </w:r>
      <w:r w:rsidRPr="00BE7760">
        <w:rPr>
          <w:sz w:val="28"/>
          <w:szCs w:val="28"/>
        </w:rPr>
        <w:t>ларни ишончли ҳимоялайди.</w:t>
      </w:r>
    </w:p>
    <w:p w:rsidR="00925C96" w:rsidRPr="00BE7760" w:rsidRDefault="00925C96" w:rsidP="00925C96">
      <w:pPr>
        <w:spacing w:line="360" w:lineRule="auto"/>
        <w:ind w:firstLine="720"/>
        <w:jc w:val="both"/>
        <w:rPr>
          <w:sz w:val="28"/>
          <w:szCs w:val="28"/>
        </w:rPr>
      </w:pPr>
      <w:r w:rsidRPr="00BE7760">
        <w:rPr>
          <w:noProof/>
          <w:sz w:val="28"/>
          <w:szCs w:val="28"/>
        </w:rPr>
        <w:pict>
          <v:group id="_x0000_s1156" style="position:absolute;left:0;text-align:left;margin-left:0;margin-top:5.7pt;width:477pt;height:351pt;z-index:251665408" coordorigin="1521,6894" coordsize="9540,7020">
            <v:group id="_x0000_s1157" style="position:absolute;left:9981;top:8091;width:720;height:783" coordorigin="8990,5454" coordsize="720,783">
              <v:shapetype id="_x0000_t119" coordsize="21600,21600" o:spt="119" path="m,l21600,,17240,21600r-12880,xe">
                <v:stroke joinstyle="miter"/>
                <v:path gradientshapeok="t" o:connecttype="custom" o:connectlocs="10800,0;2180,10800;10800,21600;19420,10800" textboxrect="4321,0,17204,21600"/>
              </v:shapetype>
              <v:shape id="_x0000_s1158" type="#_x0000_t119" style="position:absolute;left:8990;top:6057;width:720;height:180;rotation:180" fillcolor="silver"/>
              <v:group id="_x0000_s1159" style="position:absolute;left:9081;top:5454;width:520;height:548" coordorigin="10119,3294" coordsize="540,540">
                <v:rect id="_x0000_s1160" style="position:absolute;left:10119;top:3294;width:540;height:540" fillcolor="silver">
                  <o:extrusion v:ext="view" rotationangle="15,-5"/>
                </v:rect>
                <v:rect id="_x0000_s1161" style="position:absolute;left:10161;top:3344;width:438;height:438" fillcolor="#0cf">
                  <o:extrusion v:ext="view" rotationangle="15,-5"/>
                </v:rect>
              </v:group>
            </v:group>
            <v:group id="_x0000_s1162" style="position:absolute;left:9441;top:7974;width:416;height:1024" coordorigin="6130,7908" coordsize="416,1024">
              <v:rect id="_x0000_s1163" style="position:absolute;left:6130;top:7908;width:416;height:1024" fillcolor="#fc9">
                <o:extrusion v:ext="view" rotationangle="15,-5"/>
              </v:rect>
              <v:rect id="_x0000_s1164" style="position:absolute;left:6195;top:7908;width:280;height:1022" filled="f">
                <o:extrusion v:ext="view" rotationangle="15,-5"/>
              </v:rect>
              <v:rect id="_x0000_s1165" style="position:absolute;left:6193;top:7921;width:278;height:351" fillcolor="#969696">
                <o:extrusion v:ext="view" rotationangle="15,-5"/>
              </v:rect>
              <v:rect id="_x0000_s1166" style="position:absolute;left:6195;top:8552;width:278;height:351" fillcolor="#969696">
                <o:extrusion v:ext="view" rotationangle="15,-5"/>
              </v:rect>
            </v:group>
            <v:rect id="_x0000_s1167" style="position:absolute;left:3830;top:9526;width:1260;height:360;rotation:332897fd">
              <o:extrusion v:ext="view" backdepth="1in" on="t" rotationangle="-5,10" viewpoint="0" viewpointorigin="0" skewangle="-90" type="perspective"/>
            </v:rect>
            <v:group id="_x0000_s1168" style="position:absolute;left:1521;top:6894;width:2083;height:2008" coordorigin="1713,4734" coordsize="2868,2588">
              <v:shape id="_x0000_s1169" type="#_x0000_t106" style="position:absolute;left:2061;top:4734;width:2520;height:1980">
                <v:textbox style="mso-next-textbox:#_x0000_s1169" inset="0,,0">
                  <w:txbxContent>
                    <w:p w:rsidR="00925C96" w:rsidRDefault="00925C96" w:rsidP="00925C96">
                      <w:pPr>
                        <w:jc w:val="right"/>
                        <w:rPr>
                          <w:b/>
                          <w:sz w:val="16"/>
                          <w:szCs w:val="16"/>
                        </w:rPr>
                      </w:pPr>
                    </w:p>
                    <w:p w:rsidR="00925C96" w:rsidRDefault="00925C96" w:rsidP="00925C96">
                      <w:pPr>
                        <w:jc w:val="right"/>
                        <w:rPr>
                          <w:b/>
                          <w:sz w:val="16"/>
                          <w:szCs w:val="16"/>
                        </w:rPr>
                      </w:pPr>
                    </w:p>
                    <w:p w:rsidR="00925C96" w:rsidRPr="008342DA" w:rsidRDefault="00925C96" w:rsidP="00925C96">
                      <w:pPr>
                        <w:jc w:val="right"/>
                        <w:rPr>
                          <w:b/>
                          <w:sz w:val="16"/>
                          <w:szCs w:val="16"/>
                          <w:lang w:val="en-US"/>
                        </w:rPr>
                      </w:pPr>
                      <w:r w:rsidRPr="008342DA">
                        <w:rPr>
                          <w:b/>
                          <w:sz w:val="16"/>
                          <w:szCs w:val="16"/>
                          <w:lang w:val="en-US"/>
                        </w:rPr>
                        <w:t>INTERNET</w:t>
                      </w:r>
                    </w:p>
                  </w:txbxContent>
                </v:textbox>
              </v:shape>
              <v:rect id="_x0000_s1170" style="position:absolute;left:1713;top:6548;width:900;height:720" stroked="f"/>
              <v:rect id="_x0000_s1171" style="position:absolute;left:2059;top:6602;width:900;height:720" stroked="f"/>
            </v:group>
            <v:shape id="_x0000_s1172" type="#_x0000_t202" style="position:absolute;left:3501;top:8514;width:1980;height:540" stroked="f">
              <v:textbox style="mso-next-textbox:#_x0000_s1172">
                <w:txbxContent>
                  <w:p w:rsidR="00925C96" w:rsidRPr="004E2AEB" w:rsidRDefault="00925C96" w:rsidP="00925C96">
                    <w:pPr>
                      <w:jc w:val="center"/>
                    </w:pPr>
                    <w:r>
                      <w:t xml:space="preserve">Маршрутизатор </w:t>
                    </w:r>
                  </w:p>
                </w:txbxContent>
              </v:textbox>
            </v:shape>
            <v:line id="_x0000_s1173" style="position:absolute" from="2718,8394" to="3313,9409" strokeweight="1.5pt"/>
            <v:line id="_x0000_s1174" style="position:absolute" from="3321,9414" to="3861,9594" strokeweight="1.5pt"/>
            <v:rect id="_x0000_s1175" style="position:absolute;left:5661;top:9774;width:1260;height:360;rotation:332897fd">
              <o:extrusion v:ext="view" backdepth="1in" on="t" rotationangle="-5,10" viewpoint="0" viewpointorigin="0" skewangle="-90" type="perspective"/>
            </v:rect>
            <v:line id="_x0000_s1176" style="position:absolute;rotation:353" from="5121,9774" to="5661,9954" strokeweight="1.5pt"/>
            <v:group id="_x0000_s1177" style="position:absolute;left:9621;top:10127;width:720;height:783" coordorigin="8990,5454" coordsize="720,783">
              <v:shape id="_x0000_s1178" type="#_x0000_t119" style="position:absolute;left:8990;top:6057;width:720;height:180;rotation:180" fillcolor="silver"/>
              <v:group id="_x0000_s1179" style="position:absolute;left:9081;top:5454;width:520;height:548" coordorigin="10119,3294" coordsize="540,540">
                <v:rect id="_x0000_s1180" style="position:absolute;left:10119;top:3294;width:540;height:540" fillcolor="silver">
                  <o:extrusion v:ext="view" rotationangle="15,-5"/>
                </v:rect>
                <v:rect id="_x0000_s1181" style="position:absolute;left:10161;top:3344;width:438;height:438" fillcolor="#0cf">
                  <o:extrusion v:ext="view" rotationangle="15,-5"/>
                </v:rect>
              </v:group>
            </v:group>
            <v:group id="_x0000_s1182" style="position:absolute;left:9081;top:10010;width:416;height:1024" coordorigin="6130,7908" coordsize="416,1024">
              <v:rect id="_x0000_s1183" style="position:absolute;left:6130;top:7908;width:416;height:1024" fillcolor="#fc9">
                <o:extrusion v:ext="view" rotationangle="15,-5"/>
              </v:rect>
              <v:rect id="_x0000_s1184" style="position:absolute;left:6195;top:7908;width:280;height:1022" filled="f">
                <o:extrusion v:ext="view" rotationangle="15,-5"/>
              </v:rect>
              <v:rect id="_x0000_s1185" style="position:absolute;left:6193;top:7921;width:278;height:351" fillcolor="#969696">
                <o:extrusion v:ext="view" rotationangle="15,-5"/>
              </v:rect>
              <v:rect id="_x0000_s1186" style="position:absolute;left:6195;top:8552;width:278;height:351" fillcolor="#969696">
                <o:extrusion v:ext="view" rotationangle="15,-5"/>
              </v:rect>
            </v:group>
            <v:group id="_x0000_s1187" style="position:absolute;left:8901;top:12287;width:720;height:783" coordorigin="8990,5454" coordsize="720,783">
              <v:shape id="_x0000_s1188" type="#_x0000_t119" style="position:absolute;left:8990;top:6057;width:720;height:180;rotation:180" fillcolor="silver"/>
              <v:group id="_x0000_s1189" style="position:absolute;left:9081;top:5454;width:520;height:548" coordorigin="10119,3294" coordsize="540,540">
                <v:rect id="_x0000_s1190" style="position:absolute;left:10119;top:3294;width:540;height:540" fillcolor="silver">
                  <o:extrusion v:ext="view" rotationangle="15,-5"/>
                </v:rect>
                <v:rect id="_x0000_s1191" style="position:absolute;left:10161;top:3344;width:438;height:438" fillcolor="#0cf">
                  <o:extrusion v:ext="view" rotationangle="15,-5"/>
                </v:rect>
              </v:group>
            </v:group>
            <v:group id="_x0000_s1192" style="position:absolute;left:8361;top:12170;width:416;height:1024" coordorigin="6130,7908" coordsize="416,1024">
              <v:rect id="_x0000_s1193" style="position:absolute;left:6130;top:7908;width:416;height:1024" fillcolor="#fc9">
                <o:extrusion v:ext="view" rotationangle="15,-5"/>
              </v:rect>
              <v:rect id="_x0000_s1194" style="position:absolute;left:6195;top:7908;width:280;height:1022" filled="f">
                <o:extrusion v:ext="view" rotationangle="15,-5"/>
              </v:rect>
              <v:rect id="_x0000_s1195" style="position:absolute;left:6193;top:7921;width:278;height:351" fillcolor="#969696">
                <o:extrusion v:ext="view" rotationangle="15,-5"/>
              </v:rect>
              <v:rect id="_x0000_s1196" style="position:absolute;left:6195;top:8552;width:278;height:351" fillcolor="#969696">
                <o:extrusion v:ext="view" rotationangle="15,-5"/>
              </v:rect>
            </v:group>
            <v:line id="_x0000_s1197" style="position:absolute;flip:y" from="7101,9414" to="7821,9774" strokeweight="1.5pt"/>
            <v:line id="_x0000_s1198" style="position:absolute;flip:y" from="7821,8154" to="8361,9414" strokeweight="1.5pt"/>
            <v:line id="_x0000_s1199" style="position:absolute" from="8361,8154" to="9441,8334" strokeweight="1.5pt"/>
            <v:line id="_x0000_s1200" style="position:absolute" from="7101,9774" to="9081,10314" strokeweight="1.5pt"/>
            <v:line id="_x0000_s1201" style="position:absolute" from="7101,9774" to="7461,10674" strokeweight="1.5pt"/>
            <v:line id="_x0000_s1202" style="position:absolute;flip:x" from="6921,10674" to="7461,12654" strokeweight="1.5pt"/>
            <v:line id="_x0000_s1203" style="position:absolute" from="6921,12654" to="8361,13014" strokeweight="1.5pt"/>
            <v:rect id="_x0000_s1204" style="position:absolute;left:3797;top:9533;width:1440;height:428;rotation:332897fd">
              <o:extrusion v:ext="view" backdepth="1in" on="t" rotationangle="-5,10" viewpoint="0" viewpointorigin="0" skewangle="-90" type="perspective"/>
            </v:rect>
            <v:line id="_x0000_s1205" style="position:absolute" from="7132,9774" to="9112,10314" strokeweight="1.5pt"/>
            <v:shape id="_x0000_s1206" type="#_x0000_t202" style="position:absolute;left:5301;top:10314;width:1980;height:540" stroked="f">
              <v:textbox style="mso-next-textbox:#_x0000_s1206">
                <w:txbxContent>
                  <w:p w:rsidR="00925C96" w:rsidRPr="004E2AEB" w:rsidRDefault="00925C96" w:rsidP="00925C96">
                    <w:pPr>
                      <w:jc w:val="center"/>
                    </w:pPr>
                    <w:r>
                      <w:t xml:space="preserve">Коммутатор  </w:t>
                    </w:r>
                  </w:p>
                </w:txbxContent>
              </v:textbox>
            </v:shape>
            <v:shape id="_x0000_s1207" type="#_x0000_t202" style="position:absolute;left:8001;top:11574;width:1980;height:540" stroked="f">
              <v:textbox style="mso-next-textbox:#_x0000_s1207">
                <w:txbxContent>
                  <w:p w:rsidR="00925C96" w:rsidRPr="004E2AEB" w:rsidRDefault="00925C96" w:rsidP="00925C96">
                    <w:pPr>
                      <w:jc w:val="center"/>
                    </w:pPr>
                    <w:r>
                      <w:rPr>
                        <w:lang w:val="en-US"/>
                      </w:rPr>
                      <w:t xml:space="preserve">Web - </w:t>
                    </w:r>
                    <w:r>
                      <w:t xml:space="preserve">сервер  </w:t>
                    </w:r>
                  </w:p>
                </w:txbxContent>
              </v:textbox>
            </v:shape>
            <v:shape id="_x0000_s1208" type="#_x0000_t202" style="position:absolute;left:8721;top:9414;width:1980;height:540" stroked="f">
              <v:textbox style="mso-next-textbox:#_x0000_s1208">
                <w:txbxContent>
                  <w:p w:rsidR="00925C96" w:rsidRPr="004E2AEB" w:rsidRDefault="00925C96" w:rsidP="00925C96">
                    <w:pPr>
                      <w:jc w:val="center"/>
                    </w:pPr>
                    <w:r>
                      <w:rPr>
                        <w:lang w:val="en-US"/>
                      </w:rPr>
                      <w:t xml:space="preserve">Web - </w:t>
                    </w:r>
                    <w:r>
                      <w:t xml:space="preserve">сервер  </w:t>
                    </w:r>
                  </w:p>
                </w:txbxContent>
              </v:textbox>
            </v:shape>
            <v:shape id="_x0000_s1209" type="#_x0000_t202" style="position:absolute;left:8901;top:7254;width:1980;height:540" stroked="f">
              <v:textbox style="mso-next-textbox:#_x0000_s1209">
                <w:txbxContent>
                  <w:p w:rsidR="00925C96" w:rsidRPr="004E2AEB" w:rsidRDefault="00925C96" w:rsidP="00925C96">
                    <w:pPr>
                      <w:jc w:val="center"/>
                    </w:pPr>
                    <w:r>
                      <w:rPr>
                        <w:lang w:val="en-US"/>
                      </w:rPr>
                      <w:t xml:space="preserve">Web - </w:t>
                    </w:r>
                    <w:r>
                      <w:t xml:space="preserve">сервер  </w:t>
                    </w:r>
                  </w:p>
                </w:txbxContent>
              </v:textbox>
            </v:shape>
            <v:shape id="_x0000_s1210" type="#_x0000_t202" style="position:absolute;left:1701;top:13194;width:9360;height:720" stroked="f">
              <v:textbox style="mso-next-textbox:#_x0000_s1210">
                <w:txbxContent>
                  <w:p w:rsidR="00925C96" w:rsidRPr="004E2AEB" w:rsidRDefault="00925C96" w:rsidP="00925C96">
                    <w:pPr>
                      <w:jc w:val="center"/>
                    </w:pPr>
                    <w:r>
                      <w:t>7.16 -расм. Тақсимланган тармоқлараро экранлар ёрдамида корпоратив серверларни ҳимоялаш</w:t>
                    </w:r>
                  </w:p>
                </w:txbxContent>
              </v:textbox>
            </v:shape>
          </v:group>
        </w:pict>
      </w:r>
    </w:p>
    <w:p w:rsidR="00925C96" w:rsidRPr="00BE7760" w:rsidRDefault="00925C96" w:rsidP="00925C96">
      <w:pPr>
        <w:spacing w:line="360" w:lineRule="auto"/>
        <w:ind w:firstLine="720"/>
        <w:jc w:val="both"/>
        <w:rPr>
          <w:sz w:val="28"/>
          <w:szCs w:val="28"/>
        </w:rPr>
      </w:pPr>
    </w:p>
    <w:p w:rsidR="00925C96" w:rsidRPr="00BE7760" w:rsidRDefault="00925C96" w:rsidP="00925C96">
      <w:pPr>
        <w:spacing w:line="360" w:lineRule="auto"/>
        <w:ind w:firstLine="720"/>
        <w:jc w:val="both"/>
        <w:rPr>
          <w:sz w:val="28"/>
          <w:szCs w:val="28"/>
        </w:rPr>
      </w:pPr>
    </w:p>
    <w:p w:rsidR="00925C96" w:rsidRPr="00BE7760" w:rsidRDefault="00925C96" w:rsidP="00925C96">
      <w:pPr>
        <w:spacing w:line="360" w:lineRule="auto"/>
        <w:ind w:firstLine="720"/>
        <w:jc w:val="both"/>
        <w:rPr>
          <w:sz w:val="28"/>
          <w:szCs w:val="28"/>
        </w:rPr>
      </w:pPr>
    </w:p>
    <w:p w:rsidR="00925C96" w:rsidRPr="00BE7760" w:rsidRDefault="00925C96" w:rsidP="00925C96">
      <w:pPr>
        <w:spacing w:line="360" w:lineRule="auto"/>
        <w:ind w:firstLine="720"/>
        <w:jc w:val="both"/>
        <w:rPr>
          <w:sz w:val="28"/>
          <w:szCs w:val="28"/>
        </w:rPr>
      </w:pPr>
    </w:p>
    <w:p w:rsidR="00925C96" w:rsidRPr="00BE7760" w:rsidRDefault="00925C96" w:rsidP="00925C96">
      <w:pPr>
        <w:spacing w:line="360" w:lineRule="auto"/>
        <w:ind w:firstLine="720"/>
        <w:jc w:val="both"/>
        <w:rPr>
          <w:sz w:val="28"/>
          <w:szCs w:val="28"/>
        </w:rPr>
      </w:pPr>
    </w:p>
    <w:p w:rsidR="00925C96" w:rsidRPr="00BE7760" w:rsidRDefault="00925C96" w:rsidP="00925C96">
      <w:pPr>
        <w:spacing w:line="360" w:lineRule="auto"/>
        <w:ind w:firstLine="720"/>
        <w:jc w:val="both"/>
        <w:rPr>
          <w:sz w:val="28"/>
          <w:szCs w:val="28"/>
        </w:rPr>
      </w:pPr>
    </w:p>
    <w:p w:rsidR="00925C96" w:rsidRPr="00BE7760" w:rsidRDefault="00925C96" w:rsidP="00925C96">
      <w:pPr>
        <w:spacing w:line="360" w:lineRule="auto"/>
        <w:ind w:firstLine="720"/>
        <w:jc w:val="both"/>
        <w:rPr>
          <w:sz w:val="28"/>
          <w:szCs w:val="28"/>
        </w:rPr>
      </w:pPr>
    </w:p>
    <w:p w:rsidR="00925C96" w:rsidRPr="00BE7760" w:rsidRDefault="00925C96" w:rsidP="00925C96">
      <w:pPr>
        <w:spacing w:line="360" w:lineRule="auto"/>
        <w:ind w:firstLine="720"/>
        <w:jc w:val="both"/>
        <w:rPr>
          <w:sz w:val="28"/>
          <w:szCs w:val="28"/>
        </w:rPr>
      </w:pPr>
    </w:p>
    <w:p w:rsidR="00925C96" w:rsidRPr="00BE7760" w:rsidRDefault="00925C96" w:rsidP="00925C96">
      <w:pPr>
        <w:spacing w:line="360" w:lineRule="auto"/>
        <w:ind w:firstLine="720"/>
        <w:jc w:val="both"/>
        <w:rPr>
          <w:sz w:val="28"/>
          <w:szCs w:val="28"/>
        </w:rPr>
      </w:pPr>
    </w:p>
    <w:p w:rsidR="00925C96" w:rsidRPr="00BE7760" w:rsidRDefault="00925C96" w:rsidP="00925C96">
      <w:pPr>
        <w:spacing w:line="360" w:lineRule="auto"/>
        <w:ind w:firstLine="720"/>
        <w:jc w:val="both"/>
        <w:rPr>
          <w:sz w:val="28"/>
          <w:szCs w:val="28"/>
        </w:rPr>
      </w:pPr>
    </w:p>
    <w:p w:rsidR="00925C96" w:rsidRPr="00BE7760" w:rsidRDefault="00925C96" w:rsidP="00925C96">
      <w:pPr>
        <w:spacing w:line="360" w:lineRule="auto"/>
        <w:ind w:firstLine="720"/>
        <w:jc w:val="both"/>
        <w:rPr>
          <w:sz w:val="28"/>
          <w:szCs w:val="28"/>
        </w:rPr>
      </w:pPr>
    </w:p>
    <w:p w:rsidR="00925C96" w:rsidRPr="00BE7760" w:rsidRDefault="00925C96" w:rsidP="00925C96">
      <w:pPr>
        <w:spacing w:line="360" w:lineRule="auto"/>
        <w:ind w:firstLine="720"/>
        <w:jc w:val="both"/>
        <w:rPr>
          <w:sz w:val="28"/>
          <w:szCs w:val="28"/>
        </w:rPr>
      </w:pPr>
    </w:p>
    <w:p w:rsidR="00925C96" w:rsidRPr="00BE7760" w:rsidRDefault="00925C96" w:rsidP="00925C96">
      <w:pPr>
        <w:spacing w:line="360" w:lineRule="auto"/>
        <w:ind w:firstLine="720"/>
        <w:jc w:val="both"/>
        <w:rPr>
          <w:sz w:val="28"/>
          <w:szCs w:val="28"/>
        </w:rPr>
      </w:pPr>
    </w:p>
    <w:p w:rsidR="00925C96" w:rsidRPr="00BE7760" w:rsidRDefault="00925C96" w:rsidP="00925C96">
      <w:pPr>
        <w:spacing w:line="360" w:lineRule="auto"/>
        <w:ind w:firstLine="720"/>
        <w:jc w:val="both"/>
        <w:rPr>
          <w:sz w:val="28"/>
          <w:szCs w:val="28"/>
        </w:rPr>
      </w:pPr>
    </w:p>
    <w:p w:rsidR="00925C96" w:rsidRPr="00BE7760" w:rsidRDefault="00925C96" w:rsidP="00925C96">
      <w:pPr>
        <w:spacing w:line="360" w:lineRule="auto"/>
        <w:ind w:firstLine="720"/>
        <w:jc w:val="both"/>
        <w:rPr>
          <w:sz w:val="28"/>
          <w:szCs w:val="28"/>
        </w:rPr>
      </w:pPr>
      <w:r w:rsidRPr="00BE7760">
        <w:rPr>
          <w:sz w:val="28"/>
          <w:szCs w:val="28"/>
        </w:rPr>
        <w:t>Ўрнатилишининг осонлиги. Анъанавий брандмауэр корпоратив тармоқ конфигурациясининг бўлими сифатида ўрнатилиши лозим. Тақсимланган брандмауэр да</w:t>
      </w:r>
      <w:r w:rsidRPr="00BE7760">
        <w:rPr>
          <w:sz w:val="28"/>
          <w:szCs w:val="28"/>
        </w:rPr>
        <w:t>с</w:t>
      </w:r>
      <w:r w:rsidRPr="00BE7760">
        <w:rPr>
          <w:sz w:val="28"/>
          <w:szCs w:val="28"/>
        </w:rPr>
        <w:t>турий таъминот бўлиб, саноқли дақиқаларда ўрнатилади ва олиб ташланади.</w:t>
      </w:r>
    </w:p>
    <w:p w:rsidR="00925C96" w:rsidRPr="00BE7760" w:rsidRDefault="00925C96" w:rsidP="00925C96">
      <w:pPr>
        <w:spacing w:line="360" w:lineRule="auto"/>
        <w:ind w:firstLine="720"/>
        <w:jc w:val="both"/>
        <w:rPr>
          <w:sz w:val="28"/>
          <w:szCs w:val="28"/>
        </w:rPr>
      </w:pPr>
      <w:r w:rsidRPr="00BE7760">
        <w:rPr>
          <w:sz w:val="28"/>
          <w:szCs w:val="28"/>
        </w:rPr>
        <w:lastRenderedPageBreak/>
        <w:t>Бошқариш. Анъанавий брандмауэр тармоқ маъмури томонидан бошқарилади. Тақсимланган брандмауэр тармоқ маъмури ёки локал тармоқ фойдаланувчиси том</w:t>
      </w:r>
      <w:r w:rsidRPr="00BE7760">
        <w:rPr>
          <w:sz w:val="28"/>
          <w:szCs w:val="28"/>
        </w:rPr>
        <w:t>о</w:t>
      </w:r>
      <w:r w:rsidRPr="00BE7760">
        <w:rPr>
          <w:sz w:val="28"/>
          <w:szCs w:val="28"/>
        </w:rPr>
        <w:t>нидан бошқарилиши мумкин.</w:t>
      </w:r>
    </w:p>
    <w:p w:rsidR="00925C96" w:rsidRPr="00BE7760" w:rsidRDefault="00925C96" w:rsidP="00925C96">
      <w:pPr>
        <w:spacing w:line="360" w:lineRule="auto"/>
        <w:ind w:firstLine="720"/>
        <w:jc w:val="both"/>
        <w:rPr>
          <w:sz w:val="28"/>
          <w:szCs w:val="28"/>
        </w:rPr>
      </w:pPr>
      <w:r w:rsidRPr="00BE7760">
        <w:rPr>
          <w:sz w:val="28"/>
          <w:szCs w:val="28"/>
        </w:rPr>
        <w:t>Унумдорлик. Анъанавий брандмауэр тармоқлараро алмашишни таъминловчи қурилма бўлиб, унумдороиги (пакет/дақиқа бўйича) белгила</w:t>
      </w:r>
      <w:r w:rsidRPr="00BE7760">
        <w:rPr>
          <w:sz w:val="28"/>
          <w:szCs w:val="28"/>
        </w:rPr>
        <w:t>н</w:t>
      </w:r>
      <w:r w:rsidRPr="00BE7760">
        <w:rPr>
          <w:sz w:val="28"/>
          <w:szCs w:val="28"/>
        </w:rPr>
        <w:t>ган чегараланишга эга. У бир-бири билан коммутацияланувчи маҳаллий тармоқ орқали боғланган ўсувчи сервер парклари учун тўғри келмайди. Тақсимланган брандмауэр қабул қилинган хавфсизлик сиёсатига зиён етка</w:t>
      </w:r>
      <w:r w:rsidRPr="00BE7760">
        <w:rPr>
          <w:sz w:val="28"/>
          <w:szCs w:val="28"/>
        </w:rPr>
        <w:t>з</w:t>
      </w:r>
      <w:r w:rsidRPr="00BE7760">
        <w:rPr>
          <w:sz w:val="28"/>
          <w:szCs w:val="28"/>
        </w:rPr>
        <w:t>масдан сервер паркларини ўсишига имкон беради.</w:t>
      </w:r>
    </w:p>
    <w:p w:rsidR="00925C96" w:rsidRPr="00BE7760" w:rsidRDefault="00925C96" w:rsidP="00925C96">
      <w:pPr>
        <w:spacing w:line="360" w:lineRule="auto"/>
        <w:ind w:firstLine="720"/>
        <w:jc w:val="both"/>
        <w:rPr>
          <w:sz w:val="28"/>
          <w:szCs w:val="28"/>
        </w:rPr>
      </w:pPr>
      <w:r w:rsidRPr="00BE7760">
        <w:rPr>
          <w:sz w:val="28"/>
          <w:szCs w:val="28"/>
        </w:rPr>
        <w:t>Нархи. Анъанавий брандмауэр, одатда функциялари белгиланган, на</w:t>
      </w:r>
      <w:r w:rsidRPr="00BE7760">
        <w:rPr>
          <w:sz w:val="28"/>
          <w:szCs w:val="28"/>
        </w:rPr>
        <w:t>р</w:t>
      </w:r>
      <w:r w:rsidRPr="00BE7760">
        <w:rPr>
          <w:sz w:val="28"/>
          <w:szCs w:val="28"/>
        </w:rPr>
        <w:t>хи етарлича юқори тизим ҳисобланади. Брандмауэрнинг тақсимланган маҳсулотлари даст</w:t>
      </w:r>
      <w:r w:rsidRPr="00BE7760">
        <w:rPr>
          <w:sz w:val="28"/>
          <w:szCs w:val="28"/>
        </w:rPr>
        <w:t>у</w:t>
      </w:r>
      <w:r w:rsidRPr="00BE7760">
        <w:rPr>
          <w:sz w:val="28"/>
          <w:szCs w:val="28"/>
        </w:rPr>
        <w:t>рий таъминот бўлиб, анъанавий тармоқлараро экранлар нархининг 1/5 ёки 1/10 га тенг.</w:t>
      </w:r>
    </w:p>
    <w:p w:rsidR="00C53144" w:rsidRDefault="00C53144"/>
    <w:sectPr w:rsidR="00C53144" w:rsidSect="00C53144">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925C96"/>
    <w:rsid w:val="00175111"/>
    <w:rsid w:val="0040613A"/>
    <w:rsid w:val="008D4083"/>
    <w:rsid w:val="00925C96"/>
    <w:rsid w:val="00A93C87"/>
    <w:rsid w:val="00B10225"/>
    <w:rsid w:val="00C53144"/>
    <w:rsid w:val="00C53F18"/>
    <w:rsid w:val="00D574A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allout" idref="#_x0000_s1029"/>
        <o:r id="V:Rule2" type="callout" idref="#_x0000_s1033"/>
        <o:r id="V:Rule3" type="callout" idref="#_x0000_s1048"/>
        <o:r id="V:Rule4" type="callout" idref="#_x0000_s1052"/>
        <o:r id="V:Rule5" type="callout" idref="#_x0000_s1075"/>
        <o:r id="V:Rule6" type="callout" idref="#_x0000_s1079"/>
        <o:r id="V:Rule7" type="callout" idref="#_x0000_s1100"/>
        <o:r id="V:Rule8" type="callout" idref="#_x0000_s1104"/>
        <o:r id="V:Rule9" type="callout" idref="#_x0000_s1124"/>
        <o:r id="V:Rule10" type="callout" idref="#_x0000_s1129"/>
        <o:r id="V:Rule11" type="callout" idref="#_x0000_s1133"/>
        <o:r id="V:Rule12" type="callout" idref="#_x0000_s1153"/>
        <o:r id="V:Rule13" type="callout" idref="#_x0000_s1213"/>
        <o:r id="V:Rule14" type="callout" idref="#_x0000_s1217"/>
        <o:r id="V:Rule15" type="callout" idref="#_x0000_s1236"/>
        <o:r id="V:Rule16" type="callout" idref="#_x0000_s1169"/>
        <o:r id="V:Rule17" type="callout" idref="#_x0000_s124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25C96"/>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2406</Words>
  <Characters>13718</Characters>
  <Application>Microsoft Office Word</Application>
  <DocSecurity>0</DocSecurity>
  <Lines>114</Lines>
  <Paragraphs>32</Paragraphs>
  <ScaleCrop>false</ScaleCrop>
  <Company/>
  <LinksUpToDate>false</LinksUpToDate>
  <CharactersWithSpaces>16092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2012-09-22T06:55:00Z</dcterms:created>
  <dcterms:modified xsi:type="dcterms:W3CDTF">2012-09-22T06:55:00Z</dcterms:modified>
</cp:coreProperties>
</file>